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574" w:type="pct"/>
        <w:tblInd w:w="-1168" w:type="dxa"/>
        <w:tblLook w:val="00A0" w:firstRow="1" w:lastRow="0" w:firstColumn="1" w:lastColumn="0" w:noHBand="0" w:noVBand="0"/>
      </w:tblPr>
      <w:tblGrid>
        <w:gridCol w:w="2005"/>
        <w:gridCol w:w="936"/>
        <w:gridCol w:w="5961"/>
        <w:gridCol w:w="2456"/>
      </w:tblGrid>
      <w:tr w:rsidR="008158E2">
        <w:tc>
          <w:tcPr>
            <w:tcW w:w="1295" w:type="pct"/>
            <w:gridSpan w:val="2"/>
          </w:tcPr>
          <w:p w:rsidR="008158E2" w:rsidRDefault="008B3BBF">
            <w:pPr>
              <w:suppressAutoHyphens/>
              <w:snapToGrid w:val="0"/>
              <w:spacing w:after="0" w:line="240" w:lineRule="auto"/>
              <w:ind w:left="708" w:hanging="708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object w:dxaOrig="6225" w:dyaOrig="42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pt;height:87pt" o:ole="">
                  <v:imagedata r:id="rId6" o:title=""/>
                </v:shape>
                <o:OLEObject Type="Embed" ProgID="AcroExch.Document.7" ShapeID="_x0000_i1025" DrawAspect="Content" ObjectID="_1712642052" r:id="rId7"/>
              </w:object>
            </w:r>
          </w:p>
        </w:tc>
        <w:tc>
          <w:tcPr>
            <w:tcW w:w="2624" w:type="pct"/>
          </w:tcPr>
          <w:p w:rsidR="008158E2" w:rsidRDefault="008B3BBF">
            <w:pPr>
              <w:spacing w:after="0" w:line="240" w:lineRule="auto"/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>
              <w:rPr>
                <w:rFonts w:ascii="Georgia" w:hAnsi="Georgia"/>
                <w:b/>
                <w:sz w:val="32"/>
                <w:szCs w:val="32"/>
              </w:rPr>
              <w:t>29 апреля 2022 г. 19.00 – 23.00</w:t>
            </w:r>
          </w:p>
          <w:p w:rsidR="008158E2" w:rsidRDefault="008158E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8"/>
                <w:szCs w:val="8"/>
              </w:rPr>
            </w:pPr>
          </w:p>
          <w:p w:rsidR="008158E2" w:rsidRDefault="008B3BBF">
            <w:pPr>
              <w:spacing w:after="0" w:line="240" w:lineRule="auto"/>
              <w:jc w:val="center"/>
              <w:rPr>
                <w:rFonts w:ascii="Georgia" w:hAnsi="Georgia"/>
                <w:b/>
                <w:color w:val="FF0000"/>
                <w:sz w:val="36"/>
                <w:szCs w:val="36"/>
              </w:rPr>
            </w:pPr>
            <w:r>
              <w:rPr>
                <w:rFonts w:ascii="Georgia" w:hAnsi="Georgia"/>
                <w:b/>
                <w:color w:val="FF0000"/>
                <w:sz w:val="36"/>
                <w:szCs w:val="36"/>
              </w:rPr>
              <w:t>БИБЛИОНОЧЬ 2022</w:t>
            </w:r>
          </w:p>
          <w:p w:rsidR="008158E2" w:rsidRDefault="008B3BBF">
            <w:pPr>
              <w:spacing w:after="0" w:line="240" w:lineRule="auto"/>
              <w:jc w:val="center"/>
              <w:rPr>
                <w:rFonts w:ascii="Georgia" w:hAnsi="Georgia"/>
                <w:b/>
                <w:i/>
                <w:color w:val="FF0000"/>
                <w:sz w:val="36"/>
                <w:szCs w:val="36"/>
              </w:rPr>
            </w:pPr>
            <w:r>
              <w:rPr>
                <w:rFonts w:ascii="Georgia" w:hAnsi="Georgia"/>
                <w:b/>
                <w:color w:val="FF0000"/>
                <w:sz w:val="36"/>
                <w:szCs w:val="36"/>
              </w:rPr>
              <w:t>NLB.</w:t>
            </w:r>
            <w:r>
              <w:rPr>
                <w:rFonts w:ascii="Georgia" w:hAnsi="Georgia"/>
                <w:b/>
                <w:color w:val="FF0000"/>
                <w:sz w:val="36"/>
                <w:szCs w:val="36"/>
                <w:lang w:val="be-BY"/>
              </w:rPr>
              <w:t xml:space="preserve"> Энергия будущего</w:t>
            </w:r>
          </w:p>
          <w:p w:rsidR="008158E2" w:rsidRDefault="008158E2">
            <w:pPr>
              <w:spacing w:after="0" w:line="240" w:lineRule="auto"/>
              <w:jc w:val="center"/>
              <w:rPr>
                <w:rFonts w:ascii="Georgia" w:hAnsi="Georgia"/>
                <w:b/>
                <w:sz w:val="8"/>
                <w:szCs w:val="8"/>
              </w:rPr>
            </w:pPr>
          </w:p>
          <w:p w:rsidR="008158E2" w:rsidRDefault="008B3BBF">
            <w:pPr>
              <w:spacing w:after="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ВХОД СВОБОДНЫЙ</w:t>
            </w:r>
          </w:p>
          <w:p w:rsidR="008158E2" w:rsidRDefault="008158E2">
            <w:pPr>
              <w:spacing w:after="0" w:line="240" w:lineRule="auto"/>
              <w:jc w:val="center"/>
              <w:rPr>
                <w:rFonts w:ascii="Georgia" w:hAnsi="Georgia"/>
                <w:sz w:val="8"/>
                <w:szCs w:val="8"/>
              </w:rPr>
            </w:pPr>
          </w:p>
          <w:p w:rsidR="008158E2" w:rsidRDefault="008B3BBF">
            <w:pPr>
              <w:spacing w:after="0" w:line="240" w:lineRule="auto"/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>
              <w:rPr>
                <w:rFonts w:ascii="Georgia" w:hAnsi="Georgia"/>
                <w:b/>
                <w:sz w:val="32"/>
                <w:szCs w:val="32"/>
              </w:rPr>
              <w:t>ПРОГРАММА:</w:t>
            </w:r>
          </w:p>
        </w:tc>
        <w:tc>
          <w:tcPr>
            <w:tcW w:w="1081" w:type="pct"/>
          </w:tcPr>
          <w:p w:rsidR="008158E2" w:rsidRDefault="008B3BBF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61818" cy="1361818"/>
                  <wp:effectExtent l="19050" t="0" r="0" b="0"/>
                  <wp:docPr id="7" name="Рисунок 6" descr="утверждено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тверждено!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511" cy="1364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8E2">
        <w:tc>
          <w:tcPr>
            <w:tcW w:w="5000" w:type="pct"/>
            <w:gridSpan w:val="4"/>
          </w:tcPr>
          <w:p w:rsidR="008158E2" w:rsidRDefault="008B3BB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</w:rPr>
              <w:t>1 ЭТАЖ</w:t>
            </w:r>
          </w:p>
        </w:tc>
      </w:tr>
      <w:tr w:rsidR="008158E2">
        <w:trPr>
          <w:trHeight w:val="381"/>
        </w:trPr>
        <w:tc>
          <w:tcPr>
            <w:tcW w:w="5000" w:type="pct"/>
            <w:gridSpan w:val="4"/>
            <w:vAlign w:val="center"/>
          </w:tcPr>
          <w:p w:rsidR="008158E2" w:rsidRDefault="008B3BBF">
            <w:pPr>
              <w:suppressAutoHyphens/>
              <w:snapToGrid w:val="0"/>
              <w:spacing w:after="0" w:line="240" w:lineRule="auto"/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  <w:u w:val="single"/>
              </w:rPr>
              <w:t>«Энергия общения» – работа информационного бюро (центральный вход)</w:t>
            </w:r>
            <w:r>
              <w:rPr>
                <w:rFonts w:ascii="Georgia" w:hAnsi="Georgia"/>
                <w:b/>
                <w:bCs/>
              </w:rPr>
              <w:t>:</w:t>
            </w:r>
          </w:p>
          <w:p w:rsidR="008158E2" w:rsidRDefault="008158E2">
            <w:pPr>
              <w:suppressAutoHyphens/>
              <w:snapToGrid w:val="0"/>
              <w:spacing w:after="0" w:line="240" w:lineRule="auto"/>
              <w:jc w:val="center"/>
              <w:rPr>
                <w:rFonts w:ascii="Georgia" w:hAnsi="Georgia"/>
                <w:sz w:val="8"/>
                <w:szCs w:val="8"/>
                <w:lang w:eastAsia="ar-SA"/>
              </w:rPr>
            </w:pPr>
          </w:p>
        </w:tc>
      </w:tr>
      <w:tr w:rsidR="008158E2">
        <w:trPr>
          <w:trHeight w:val="278"/>
        </w:trPr>
        <w:tc>
          <w:tcPr>
            <w:tcW w:w="883" w:type="pct"/>
          </w:tcPr>
          <w:p w:rsidR="008158E2" w:rsidRDefault="008B3BBF">
            <w:pPr>
              <w:suppressAutoHyphens/>
              <w:snapToGrid w:val="0"/>
              <w:spacing w:after="0" w:line="240" w:lineRule="auto"/>
              <w:jc w:val="both"/>
              <w:rPr>
                <w:rFonts w:ascii="Georgia" w:hAnsi="Georgia"/>
                <w:lang w:eastAsia="ar-SA"/>
              </w:rPr>
            </w:pPr>
            <w:r>
              <w:rPr>
                <w:rFonts w:ascii="Georgia" w:hAnsi="Georgia"/>
                <w:bCs/>
              </w:rPr>
              <w:t>19.00-19.20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  <w:color w:val="000000" w:themeColor="text1"/>
              </w:rPr>
            </w:pPr>
            <w:r>
              <w:rPr>
                <w:rFonts w:ascii="Georgia" w:hAnsi="Georgia"/>
                <w:bCs/>
              </w:rPr>
              <w:t xml:space="preserve">Театрализованное открытие </w:t>
            </w:r>
            <w:r>
              <w:rPr>
                <w:rFonts w:ascii="Georgia" w:hAnsi="Georgia"/>
                <w:bCs/>
                <w:color w:val="000000" w:themeColor="text1"/>
              </w:rPr>
              <w:t>«</w:t>
            </w:r>
            <w:r>
              <w:rPr>
                <w:rFonts w:ascii="Georgia" w:hAnsi="Georgia"/>
                <w:bCs/>
                <w:color w:val="000000" w:themeColor="text1"/>
                <w:lang w:val="be-BY"/>
              </w:rPr>
              <w:t>Хранители энергии будущего</w:t>
            </w:r>
            <w:r>
              <w:rPr>
                <w:rFonts w:ascii="Georgia" w:hAnsi="Georgia"/>
                <w:bCs/>
                <w:color w:val="000000" w:themeColor="text1"/>
              </w:rPr>
              <w:t>»</w:t>
            </w:r>
          </w:p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  <w:lang w:val="be-BY"/>
              </w:rPr>
            </w:pPr>
            <w:r>
              <w:rPr>
                <w:rFonts w:ascii="Georgia" w:hAnsi="Georgia"/>
                <w:bCs/>
              </w:rPr>
              <w:t>с участием студентов кафедры режиссуры БГУКИ</w:t>
            </w:r>
          </w:p>
        </w:tc>
      </w:tr>
      <w:tr w:rsidR="008158E2">
        <w:trPr>
          <w:trHeight w:val="281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lang w:eastAsia="ar-SA"/>
              </w:rPr>
            </w:pPr>
            <w:r>
              <w:rPr>
                <w:rFonts w:ascii="Georgia" w:hAnsi="Georgia"/>
                <w:lang w:eastAsia="ar-SA"/>
              </w:rPr>
              <w:t>19.30-22.30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Благотворительная площадка «Энергия преданности» совместно с ООЗЖ «Эгида»</w:t>
            </w:r>
          </w:p>
        </w:tc>
      </w:tr>
      <w:tr w:rsidR="008158E2">
        <w:trPr>
          <w:trHeight w:val="319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19.30, 20.00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  <w:lang w:val="en-US"/>
              </w:rPr>
              <w:t>QR</w:t>
            </w:r>
            <w:r>
              <w:rPr>
                <w:rFonts w:ascii="Georgia" w:hAnsi="Georgia"/>
              </w:rPr>
              <w:t xml:space="preserve"> - экскурсия «От прошлого к будущему»</w:t>
            </w:r>
          </w:p>
        </w:tc>
      </w:tr>
      <w:tr w:rsidR="008158E2">
        <w:trPr>
          <w:trHeight w:val="339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 xml:space="preserve">22.45-23.00 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Театрализованное закрытие «</w:t>
            </w:r>
            <w:r>
              <w:rPr>
                <w:rFonts w:ascii="Georgia" w:hAnsi="Georgia"/>
                <w:color w:val="000000" w:themeColor="text1"/>
                <w:szCs w:val="36"/>
              </w:rPr>
              <w:t>NLB.</w:t>
            </w:r>
            <w:r>
              <w:rPr>
                <w:rFonts w:ascii="Georgia" w:hAnsi="Georgia"/>
                <w:color w:val="000000" w:themeColor="text1"/>
                <w:szCs w:val="36"/>
                <w:lang w:val="be-BY"/>
              </w:rPr>
              <w:t>источник энергии</w:t>
            </w:r>
            <w:r>
              <w:rPr>
                <w:rFonts w:ascii="Georgia" w:hAnsi="Georgia"/>
                <w:bCs/>
              </w:rPr>
              <w:t>»</w:t>
            </w:r>
          </w:p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с участием студентов кафедры режиссуры БГУКИ</w:t>
            </w:r>
          </w:p>
        </w:tc>
      </w:tr>
      <w:tr w:rsidR="008158E2">
        <w:trPr>
          <w:trHeight w:val="289"/>
        </w:trPr>
        <w:tc>
          <w:tcPr>
            <w:tcW w:w="5000" w:type="pct"/>
            <w:gridSpan w:val="4"/>
            <w:vAlign w:val="center"/>
          </w:tcPr>
          <w:p w:rsidR="008158E2" w:rsidRDefault="008B3BBF">
            <w:pPr>
              <w:spacing w:after="0" w:line="240" w:lineRule="auto"/>
              <w:jc w:val="center"/>
              <w:rPr>
                <w:rFonts w:ascii="Georgia" w:hAnsi="Georgia"/>
                <w:b/>
                <w:u w:val="single"/>
              </w:rPr>
            </w:pPr>
            <w:r>
              <w:rPr>
                <w:rFonts w:ascii="Georgia" w:hAnsi="Georgia"/>
                <w:b/>
                <w:u w:val="single"/>
              </w:rPr>
              <w:t>«Энергия интеллекта» (пом.164, зал межбиблиотечного абонемента):</w:t>
            </w:r>
          </w:p>
        </w:tc>
      </w:tr>
      <w:tr w:rsidR="008158E2">
        <w:trPr>
          <w:trHeight w:val="289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19.20-20.00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Мастер-классы по игре в шахматы и шашки от Республиканского центра</w:t>
            </w:r>
          </w:p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олимпийской подготовки по шахматам и шашкам</w:t>
            </w:r>
          </w:p>
        </w:tc>
      </w:tr>
      <w:tr w:rsidR="008158E2">
        <w:trPr>
          <w:trHeight w:val="289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20.00-20.20 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Сеансы одновременной игры в шахматы и шашки с Яной Якубович</w:t>
            </w:r>
          </w:p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и Максимом </w:t>
            </w:r>
            <w:proofErr w:type="spellStart"/>
            <w:r>
              <w:rPr>
                <w:rFonts w:ascii="Georgia" w:hAnsi="Georgia"/>
              </w:rPr>
              <w:t>Царуком</w:t>
            </w:r>
            <w:proofErr w:type="spellEnd"/>
          </w:p>
        </w:tc>
      </w:tr>
      <w:tr w:rsidR="008158E2">
        <w:trPr>
          <w:trHeight w:val="289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20.20-22.40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Турниры по шахматам и шашкам, свободное время для игры</w:t>
            </w:r>
          </w:p>
        </w:tc>
      </w:tr>
      <w:tr w:rsidR="008158E2">
        <w:trPr>
          <w:trHeight w:val="289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19.20-20.40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Мастер-классы по игре в японские шахматы «</w:t>
            </w:r>
            <w:proofErr w:type="spellStart"/>
            <w:r>
              <w:rPr>
                <w:rFonts w:ascii="Georgia" w:hAnsi="Georgia"/>
              </w:rPr>
              <w:t>Сёги</w:t>
            </w:r>
            <w:proofErr w:type="spellEnd"/>
            <w:r>
              <w:rPr>
                <w:rFonts w:ascii="Georgia" w:hAnsi="Georgia"/>
              </w:rPr>
              <w:t>», свободное время для игры</w:t>
            </w:r>
          </w:p>
        </w:tc>
      </w:tr>
      <w:tr w:rsidR="008158E2">
        <w:trPr>
          <w:trHeight w:val="289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20.40-22.00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Мастер-классы по игре в китайские шахматы «</w:t>
            </w:r>
            <w:proofErr w:type="spellStart"/>
            <w:r>
              <w:rPr>
                <w:rFonts w:ascii="Georgia" w:hAnsi="Georgia"/>
              </w:rPr>
              <w:t>Сянцы</w:t>
            </w:r>
            <w:proofErr w:type="spellEnd"/>
            <w:r>
              <w:rPr>
                <w:rFonts w:ascii="Georgia" w:hAnsi="Georgia"/>
              </w:rPr>
              <w:t>», свободное время для игры</w:t>
            </w:r>
          </w:p>
        </w:tc>
      </w:tr>
      <w:tr w:rsidR="008158E2">
        <w:trPr>
          <w:trHeight w:val="289"/>
        </w:trPr>
        <w:tc>
          <w:tcPr>
            <w:tcW w:w="5000" w:type="pct"/>
            <w:gridSpan w:val="4"/>
            <w:vAlign w:val="center"/>
          </w:tcPr>
          <w:p w:rsidR="008158E2" w:rsidRDefault="008B3BBF">
            <w:pPr>
              <w:spacing w:after="0" w:line="240" w:lineRule="auto"/>
              <w:jc w:val="center"/>
              <w:rPr>
                <w:rFonts w:ascii="Georgia" w:hAnsi="Georgia"/>
                <w:b/>
                <w:u w:val="single"/>
              </w:rPr>
            </w:pPr>
            <w:r>
              <w:rPr>
                <w:rFonts w:ascii="Georgia" w:hAnsi="Georgia"/>
                <w:b/>
                <w:u w:val="single"/>
              </w:rPr>
              <w:t>«Энергия приключений» (атриум):</w:t>
            </w:r>
          </w:p>
        </w:tc>
      </w:tr>
      <w:tr w:rsidR="008158E2">
        <w:trPr>
          <w:trHeight w:val="272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19.30-22.30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Активный квест по библиотеке «Внутри ромбокубооктаэдра»</w:t>
            </w:r>
          </w:p>
        </w:tc>
      </w:tr>
      <w:tr w:rsidR="008158E2">
        <w:trPr>
          <w:trHeight w:val="285"/>
        </w:trPr>
        <w:tc>
          <w:tcPr>
            <w:tcW w:w="5000" w:type="pct"/>
            <w:gridSpan w:val="4"/>
            <w:vAlign w:val="center"/>
          </w:tcPr>
          <w:p w:rsidR="008158E2" w:rsidRDefault="008B3BBF">
            <w:pPr>
              <w:spacing w:after="0" w:line="240" w:lineRule="auto"/>
              <w:jc w:val="center"/>
              <w:rPr>
                <w:rFonts w:ascii="Georgia" w:hAnsi="Georgia"/>
                <w:b/>
                <w:u w:val="single"/>
              </w:rPr>
            </w:pPr>
            <w:r>
              <w:rPr>
                <w:rFonts w:ascii="Georgia" w:hAnsi="Georgia"/>
                <w:b/>
                <w:u w:val="single"/>
              </w:rPr>
              <w:t xml:space="preserve">«Энергия </w:t>
            </w:r>
            <w:r>
              <w:rPr>
                <w:rFonts w:ascii="Georgia" w:hAnsi="Georgia"/>
                <w:b/>
                <w:u w:val="single"/>
                <w:lang w:val="be-BY"/>
              </w:rPr>
              <w:t>игры</w:t>
            </w:r>
            <w:r>
              <w:rPr>
                <w:rFonts w:ascii="Georgia" w:hAnsi="Georgia"/>
                <w:b/>
                <w:u w:val="single"/>
              </w:rPr>
              <w:t>» (атриум):</w:t>
            </w:r>
          </w:p>
          <w:p w:rsidR="008158E2" w:rsidRDefault="008158E2">
            <w:pPr>
              <w:spacing w:after="0" w:line="240" w:lineRule="auto"/>
              <w:jc w:val="center"/>
              <w:rPr>
                <w:rFonts w:ascii="Georgia" w:hAnsi="Georgia"/>
                <w:b/>
                <w:sz w:val="8"/>
                <w:szCs w:val="8"/>
                <w:u w:val="single"/>
              </w:rPr>
            </w:pPr>
          </w:p>
        </w:tc>
      </w:tr>
      <w:tr w:rsidR="008158E2">
        <w:trPr>
          <w:trHeight w:val="271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19.20-22.40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Настольные игры от сети магазинов настольных игр «</w:t>
            </w:r>
            <w:r>
              <w:rPr>
                <w:rFonts w:ascii="Georgia" w:hAnsi="Georgia"/>
                <w:lang w:val="en-US"/>
              </w:rPr>
              <w:t>Hobby</w:t>
            </w:r>
            <w:r>
              <w:rPr>
                <w:rFonts w:ascii="Georgia" w:hAnsi="Georgia"/>
              </w:rPr>
              <w:t xml:space="preserve"> </w:t>
            </w:r>
            <w:r>
              <w:rPr>
                <w:rFonts w:ascii="Georgia" w:hAnsi="Georgia"/>
                <w:lang w:val="en-US"/>
              </w:rPr>
              <w:t>Game</w:t>
            </w:r>
            <w:r>
              <w:rPr>
                <w:rFonts w:ascii="Georgia" w:hAnsi="Georgia"/>
              </w:rPr>
              <w:t>»</w:t>
            </w:r>
          </w:p>
        </w:tc>
      </w:tr>
      <w:tr w:rsidR="008158E2">
        <w:trPr>
          <w:trHeight w:val="271"/>
        </w:trPr>
        <w:tc>
          <w:tcPr>
            <w:tcW w:w="5000" w:type="pct"/>
            <w:gridSpan w:val="4"/>
          </w:tcPr>
          <w:p w:rsidR="008158E2" w:rsidRDefault="008B3BBF">
            <w:pPr>
              <w:spacing w:after="0" w:line="240" w:lineRule="auto"/>
              <w:jc w:val="center"/>
              <w:rPr>
                <w:rFonts w:ascii="Georgia" w:hAnsi="Georgia"/>
                <w:color w:val="FF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</w:rPr>
              <w:t>2 ЭТАЖ</w:t>
            </w:r>
          </w:p>
        </w:tc>
      </w:tr>
      <w:tr w:rsidR="008158E2">
        <w:trPr>
          <w:trHeight w:val="327"/>
        </w:trPr>
        <w:tc>
          <w:tcPr>
            <w:tcW w:w="5000" w:type="pct"/>
            <w:gridSpan w:val="4"/>
            <w:vAlign w:val="center"/>
          </w:tcPr>
          <w:p w:rsidR="008158E2" w:rsidRDefault="008B3BBF">
            <w:pPr>
              <w:spacing w:after="0" w:line="240" w:lineRule="auto"/>
              <w:jc w:val="center"/>
              <w:rPr>
                <w:rFonts w:ascii="Georgia" w:hAnsi="Georgia"/>
                <w:b/>
                <w:u w:val="single"/>
              </w:rPr>
            </w:pPr>
            <w:r>
              <w:rPr>
                <w:rFonts w:ascii="Georgia" w:hAnsi="Georgia"/>
                <w:b/>
                <w:u w:val="single"/>
              </w:rPr>
              <w:t>«Энерг</w:t>
            </w:r>
            <w:r>
              <w:rPr>
                <w:rFonts w:ascii="Georgia" w:hAnsi="Georgia"/>
                <w:b/>
                <w:u w:val="single"/>
                <w:lang w:val="be-BY"/>
              </w:rPr>
              <w:t>и</w:t>
            </w:r>
            <w:r>
              <w:rPr>
                <w:rFonts w:ascii="Georgia" w:hAnsi="Georgia"/>
                <w:b/>
                <w:u w:val="single"/>
              </w:rPr>
              <w:t xml:space="preserve">я </w:t>
            </w:r>
            <w:r>
              <w:rPr>
                <w:rFonts w:ascii="Georgia" w:hAnsi="Georgia"/>
                <w:b/>
                <w:u w:val="single"/>
                <w:lang w:val="be-BY"/>
              </w:rPr>
              <w:t>традиций</w:t>
            </w:r>
            <w:r>
              <w:rPr>
                <w:rFonts w:ascii="Georgia" w:hAnsi="Georgia"/>
                <w:b/>
                <w:u w:val="single"/>
              </w:rPr>
              <w:t>» (пом. 205, зал белорусской литературы):</w:t>
            </w:r>
          </w:p>
        </w:tc>
      </w:tr>
      <w:tr w:rsidR="008158E2">
        <w:trPr>
          <w:trHeight w:val="327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highlight w:val="yellow"/>
              </w:rPr>
            </w:pPr>
            <w:r>
              <w:rPr>
                <w:rFonts w:ascii="Georgia" w:hAnsi="Georgia"/>
              </w:rPr>
              <w:t>19.40-21.00</w:t>
            </w:r>
          </w:p>
        </w:tc>
        <w:tc>
          <w:tcPr>
            <w:tcW w:w="4117" w:type="pct"/>
            <w:gridSpan w:val="3"/>
            <w:vAlign w:val="center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/>
                <w:highlight w:val="yellow"/>
                <w:u w:val="single"/>
              </w:rPr>
            </w:pPr>
            <w:r>
              <w:rPr>
                <w:rFonts w:ascii="Georgia" w:hAnsi="Georgia"/>
              </w:rPr>
              <w:t>«</w:t>
            </w:r>
            <w:r>
              <w:rPr>
                <w:rFonts w:ascii="Georgia" w:hAnsi="Georgia"/>
                <w:lang w:val="be-BY"/>
              </w:rPr>
              <w:t>Вечарына</w:t>
            </w:r>
            <w:r>
              <w:rPr>
                <w:rFonts w:ascii="Georgia" w:hAnsi="Georgia"/>
              </w:rPr>
              <w:t xml:space="preserve">» </w:t>
            </w:r>
            <w:r>
              <w:rPr>
                <w:rFonts w:ascii="Georgia" w:hAnsi="Georgia"/>
                <w:lang w:val="be-BY"/>
              </w:rPr>
              <w:t xml:space="preserve">с </w:t>
            </w:r>
            <w:r>
              <w:rPr>
                <w:rFonts w:ascii="Georgia" w:hAnsi="Georgia"/>
              </w:rPr>
              <w:t>фолк-г</w:t>
            </w:r>
            <w:r>
              <w:rPr>
                <w:rFonts w:ascii="Georgia" w:hAnsi="Georgia"/>
                <w:lang w:val="be-BY"/>
              </w:rPr>
              <w:t>руппой</w:t>
            </w:r>
            <w:r>
              <w:rPr>
                <w:rFonts w:ascii="Georgia" w:hAnsi="Georgia"/>
              </w:rPr>
              <w:t xml:space="preserve"> «</w:t>
            </w:r>
            <w:proofErr w:type="spellStart"/>
            <w:r>
              <w:rPr>
                <w:rFonts w:ascii="Georgia" w:hAnsi="Georgia"/>
                <w:lang w:val="en-US"/>
              </w:rPr>
              <w:t>Guda</w:t>
            </w:r>
            <w:proofErr w:type="spellEnd"/>
            <w:r>
              <w:rPr>
                <w:rFonts w:ascii="Georgia" w:hAnsi="Georgia"/>
              </w:rPr>
              <w:t>»</w:t>
            </w:r>
          </w:p>
        </w:tc>
      </w:tr>
      <w:tr w:rsidR="008158E2">
        <w:trPr>
          <w:trHeight w:val="327"/>
        </w:trPr>
        <w:tc>
          <w:tcPr>
            <w:tcW w:w="5000" w:type="pct"/>
            <w:gridSpan w:val="4"/>
            <w:vAlign w:val="center"/>
          </w:tcPr>
          <w:p w:rsidR="008158E2" w:rsidRDefault="008B3BBF">
            <w:pPr>
              <w:spacing w:after="0" w:line="240" w:lineRule="auto"/>
              <w:jc w:val="center"/>
              <w:rPr>
                <w:rFonts w:ascii="Georgia" w:hAnsi="Georgia"/>
                <w:b/>
                <w:u w:val="single"/>
              </w:rPr>
            </w:pPr>
            <w:r>
              <w:rPr>
                <w:rFonts w:ascii="Georgia" w:hAnsi="Georgia"/>
                <w:b/>
                <w:u w:val="single"/>
              </w:rPr>
              <w:t>«Энергия защиты» (пом.207, аванзал):</w:t>
            </w:r>
          </w:p>
        </w:tc>
      </w:tr>
      <w:tr w:rsidR="008158E2">
        <w:trPr>
          <w:trHeight w:val="327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19.30-21.00</w:t>
            </w:r>
          </w:p>
        </w:tc>
        <w:tc>
          <w:tcPr>
            <w:tcW w:w="4117" w:type="pct"/>
            <w:gridSpan w:val="3"/>
            <w:vAlign w:val="center"/>
          </w:tcPr>
          <w:p w:rsidR="008158E2" w:rsidRDefault="008B3BBF">
            <w:pPr>
              <w:spacing w:after="0" w:line="240" w:lineRule="auto"/>
              <w:jc w:val="both"/>
              <w:rPr>
                <w:rStyle w:val="HTML"/>
                <w:rFonts w:ascii="Georgia" w:eastAsiaTheme="minorEastAsia" w:hAnsi="Georgia"/>
                <w:sz w:val="22"/>
                <w:szCs w:val="22"/>
              </w:rPr>
            </w:pPr>
            <w:r>
              <w:rPr>
                <w:rFonts w:ascii="Georgia" w:hAnsi="Georgia"/>
              </w:rPr>
              <w:t>Встреча с адвокат</w:t>
            </w:r>
            <w:r>
              <w:rPr>
                <w:rStyle w:val="HTML"/>
                <w:rFonts w:ascii="Georgia" w:eastAsiaTheme="minorEastAsia" w:hAnsi="Georgia"/>
                <w:sz w:val="22"/>
                <w:szCs w:val="22"/>
              </w:rPr>
              <w:t xml:space="preserve">ом Ириной Эдуардовной </w:t>
            </w:r>
            <w:proofErr w:type="spellStart"/>
            <w:r>
              <w:rPr>
                <w:rStyle w:val="HTML"/>
                <w:rFonts w:ascii="Georgia" w:eastAsiaTheme="minorEastAsia" w:hAnsi="Georgia"/>
                <w:sz w:val="22"/>
                <w:szCs w:val="22"/>
              </w:rPr>
              <w:t>Нестерович</w:t>
            </w:r>
            <w:proofErr w:type="spellEnd"/>
            <w:r>
              <w:rPr>
                <w:rStyle w:val="HTML"/>
                <w:rFonts w:ascii="Georgia" w:eastAsiaTheme="minorEastAsia" w:hAnsi="Georgia"/>
                <w:sz w:val="22"/>
                <w:szCs w:val="22"/>
              </w:rPr>
              <w:t xml:space="preserve">: </w:t>
            </w:r>
          </w:p>
          <w:p w:rsidR="008158E2" w:rsidRDefault="008B3BBF">
            <w:pPr>
              <w:spacing w:after="0" w:line="240" w:lineRule="auto"/>
              <w:jc w:val="both"/>
              <w:rPr>
                <w:rFonts w:ascii="Georgia" w:eastAsiaTheme="minorEastAsia" w:hAnsi="Georgia" w:cs="Courier New"/>
              </w:rPr>
            </w:pPr>
            <w:r>
              <w:rPr>
                <w:rStyle w:val="HTML"/>
                <w:rFonts w:ascii="Georgia" w:eastAsiaTheme="minorEastAsia" w:hAnsi="Georgia"/>
                <w:sz w:val="22"/>
                <w:szCs w:val="22"/>
              </w:rPr>
              <w:t>тема «Жилые дома в сельской местности и пустующие дома. Перевод садовых домиков в жилые: новое в правовом регулировании»</w:t>
            </w:r>
            <w:r>
              <w:rPr>
                <w:rFonts w:ascii="Georgia" w:hAnsi="Georgia"/>
              </w:rPr>
              <w:t xml:space="preserve"> </w:t>
            </w:r>
          </w:p>
        </w:tc>
      </w:tr>
      <w:tr w:rsidR="008158E2">
        <w:trPr>
          <w:trHeight w:val="272"/>
        </w:trPr>
        <w:tc>
          <w:tcPr>
            <w:tcW w:w="5000" w:type="pct"/>
            <w:gridSpan w:val="4"/>
          </w:tcPr>
          <w:p w:rsidR="008158E2" w:rsidRDefault="008B3BBF">
            <w:pPr>
              <w:spacing w:after="0" w:line="240" w:lineRule="auto"/>
              <w:jc w:val="center"/>
              <w:rPr>
                <w:rFonts w:ascii="Georgia" w:hAnsi="Georgia"/>
                <w:b/>
                <w:u w:val="single"/>
              </w:rPr>
            </w:pPr>
            <w:r>
              <w:rPr>
                <w:rFonts w:ascii="Georgia" w:hAnsi="Georgia"/>
                <w:b/>
                <w:u w:val="single"/>
              </w:rPr>
              <w:t>«Энерг</w:t>
            </w:r>
            <w:r>
              <w:rPr>
                <w:rFonts w:ascii="Georgia" w:hAnsi="Georgia"/>
                <w:b/>
                <w:u w:val="single"/>
                <w:lang w:val="be-BY"/>
              </w:rPr>
              <w:t>и</w:t>
            </w:r>
            <w:r>
              <w:rPr>
                <w:rFonts w:ascii="Georgia" w:hAnsi="Georgia"/>
                <w:b/>
                <w:u w:val="single"/>
              </w:rPr>
              <w:t xml:space="preserve">я </w:t>
            </w:r>
            <w:r>
              <w:rPr>
                <w:rFonts w:ascii="Georgia" w:hAnsi="Georgia"/>
                <w:b/>
                <w:u w:val="single"/>
                <w:lang w:val="be-BY"/>
              </w:rPr>
              <w:t>фантазии</w:t>
            </w:r>
            <w:r>
              <w:rPr>
                <w:rFonts w:ascii="Georgia" w:hAnsi="Georgia"/>
                <w:b/>
                <w:u w:val="single"/>
              </w:rPr>
              <w:t>» (пом.257с):</w:t>
            </w:r>
          </w:p>
        </w:tc>
      </w:tr>
      <w:tr w:rsidR="008158E2">
        <w:trPr>
          <w:trHeight w:val="272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highlight w:val="yellow"/>
              </w:rPr>
            </w:pPr>
            <w:r>
              <w:rPr>
                <w:rFonts w:ascii="Georgia" w:hAnsi="Georgia"/>
              </w:rPr>
              <w:t>19.20-22.30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Книжные встречи: литературная викторина для ценителей фэнтези «</w:t>
            </w:r>
            <w:r>
              <w:rPr>
                <w:rFonts w:ascii="Georgia" w:hAnsi="Georgia"/>
                <w:lang w:val="en-US"/>
              </w:rPr>
              <w:t>Terra</w:t>
            </w:r>
            <w:r>
              <w:rPr>
                <w:rFonts w:ascii="Georgia" w:hAnsi="Georgia"/>
              </w:rPr>
              <w:t xml:space="preserve"> </w:t>
            </w:r>
            <w:r>
              <w:rPr>
                <w:rFonts w:ascii="Georgia" w:hAnsi="Georgia"/>
                <w:lang w:val="en-US"/>
              </w:rPr>
              <w:t>Incognita</w:t>
            </w:r>
            <w:r>
              <w:rPr>
                <w:rFonts w:ascii="Georgia" w:hAnsi="Georgia"/>
              </w:rPr>
              <w:t>»</w:t>
            </w:r>
          </w:p>
        </w:tc>
      </w:tr>
      <w:tr w:rsidR="008158E2">
        <w:trPr>
          <w:trHeight w:val="321"/>
        </w:trPr>
        <w:tc>
          <w:tcPr>
            <w:tcW w:w="5000" w:type="pct"/>
            <w:gridSpan w:val="4"/>
            <w:vAlign w:val="center"/>
          </w:tcPr>
          <w:p w:rsidR="008158E2" w:rsidRDefault="008B3BBF">
            <w:pPr>
              <w:spacing w:after="0" w:line="240" w:lineRule="auto"/>
              <w:jc w:val="center"/>
              <w:rPr>
                <w:rFonts w:ascii="Georgia" w:hAnsi="Georgia"/>
                <w:b/>
                <w:u w:val="single"/>
              </w:rPr>
            </w:pPr>
            <w:r>
              <w:rPr>
                <w:rFonts w:ascii="Georgia" w:hAnsi="Georgia"/>
                <w:b/>
                <w:u w:val="single"/>
              </w:rPr>
              <w:t>«Энергия красоты и молодости» (атриум):</w:t>
            </w:r>
          </w:p>
        </w:tc>
      </w:tr>
      <w:tr w:rsidR="008158E2">
        <w:trPr>
          <w:trHeight w:val="321"/>
        </w:trPr>
        <w:tc>
          <w:tcPr>
            <w:tcW w:w="5000" w:type="pct"/>
            <w:gridSpan w:val="4"/>
            <w:vAlign w:val="center"/>
          </w:tcPr>
          <w:p w:rsidR="008158E2" w:rsidRDefault="008B3BBF">
            <w:pPr>
              <w:spacing w:after="0" w:line="240" w:lineRule="auto"/>
              <w:jc w:val="center"/>
              <w:rPr>
                <w:rFonts w:ascii="Georgia" w:hAnsi="Georgia"/>
                <w:u w:val="single"/>
              </w:rPr>
            </w:pPr>
            <w:r>
              <w:rPr>
                <w:rFonts w:ascii="Georgia" w:hAnsi="Georgia"/>
              </w:rPr>
              <w:t>ПРОСТРАНСТВО ВЫСТАВОЧНОГО ПРОЕКТА «FASHION-ИЛЛЮСТРАЦИЯ»:</w:t>
            </w:r>
          </w:p>
        </w:tc>
      </w:tr>
      <w:tr w:rsidR="008158E2">
        <w:trPr>
          <w:trHeight w:val="321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lang w:val="be-BY"/>
              </w:rPr>
            </w:pPr>
            <w:r>
              <w:rPr>
                <w:rFonts w:ascii="Georgia" w:hAnsi="Georgia"/>
                <w:lang w:val="en-US"/>
              </w:rPr>
              <w:t>19</w:t>
            </w:r>
            <w:r>
              <w:rPr>
                <w:rFonts w:ascii="Georgia" w:hAnsi="Georgia"/>
                <w:lang w:val="be-BY"/>
              </w:rPr>
              <w:t>.20-22.30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pStyle w:val="1"/>
              <w:spacing w:before="0" w:beforeAutospacing="0" w:after="0" w:afterAutospacing="0"/>
              <w:jc w:val="both"/>
              <w:rPr>
                <w:rFonts w:ascii="Georgia" w:hAnsi="Georgia"/>
                <w:b w:val="0"/>
                <w:sz w:val="22"/>
                <w:szCs w:val="22"/>
              </w:rPr>
            </w:pPr>
            <w:r>
              <w:rPr>
                <w:rFonts w:ascii="Georgia" w:hAnsi="Georgia"/>
                <w:b w:val="0"/>
                <w:sz w:val="22"/>
                <w:szCs w:val="22"/>
              </w:rPr>
              <w:t>Видеосалон «Модные показы» белорусских дизайнеров от Белорусской палаты моды</w:t>
            </w:r>
          </w:p>
        </w:tc>
      </w:tr>
      <w:tr w:rsidR="008158E2">
        <w:trPr>
          <w:trHeight w:val="321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  <w:lang w:val="en-US"/>
              </w:rPr>
              <w:t>19</w:t>
            </w:r>
            <w:r>
              <w:rPr>
                <w:rFonts w:ascii="Georgia" w:hAnsi="Georgia"/>
                <w:lang w:val="be-BY"/>
              </w:rPr>
              <w:t>.20-22.30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pStyle w:val="1"/>
              <w:spacing w:before="0" w:beforeAutospacing="0" w:after="0" w:afterAutospacing="0"/>
              <w:jc w:val="both"/>
              <w:rPr>
                <w:rFonts w:ascii="Georgia" w:hAnsi="Georgia"/>
                <w:b w:val="0"/>
                <w:sz w:val="22"/>
                <w:szCs w:val="22"/>
              </w:rPr>
            </w:pPr>
            <w:r>
              <w:rPr>
                <w:rFonts w:ascii="Georgia" w:hAnsi="Georgia"/>
                <w:b w:val="0"/>
                <w:sz w:val="22"/>
                <w:szCs w:val="22"/>
              </w:rPr>
              <w:t>Модные истории проекта «FASHION-иллюстрация»</w:t>
            </w:r>
          </w:p>
        </w:tc>
      </w:tr>
      <w:tr w:rsidR="008158E2">
        <w:trPr>
          <w:trHeight w:val="321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21.00-21.40 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pStyle w:val="1"/>
              <w:spacing w:before="0" w:beforeAutospacing="0" w:after="0" w:afterAutospacing="0"/>
              <w:jc w:val="both"/>
              <w:rPr>
                <w:rFonts w:ascii="Georgia" w:hAnsi="Georgia"/>
                <w:b w:val="0"/>
                <w:sz w:val="22"/>
                <w:szCs w:val="22"/>
              </w:rPr>
            </w:pPr>
            <w:r>
              <w:rPr>
                <w:rFonts w:ascii="Georgia" w:hAnsi="Georgia"/>
                <w:b w:val="0"/>
                <w:sz w:val="22"/>
                <w:szCs w:val="22"/>
              </w:rPr>
              <w:t>Магия создания фешн-иллюстрации от Вероники Талецкой</w:t>
            </w:r>
          </w:p>
        </w:tc>
      </w:tr>
      <w:tr w:rsidR="008158E2">
        <w:trPr>
          <w:trHeight w:val="181"/>
        </w:trPr>
        <w:tc>
          <w:tcPr>
            <w:tcW w:w="5000" w:type="pct"/>
            <w:gridSpan w:val="4"/>
          </w:tcPr>
          <w:p w:rsidR="008158E2" w:rsidRDefault="008B3BBF">
            <w:pPr>
              <w:spacing w:after="0" w:line="240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СТЕКЛЯННЫЙ ПОЛ:</w:t>
            </w:r>
          </w:p>
        </w:tc>
      </w:tr>
      <w:tr w:rsidR="008158E2">
        <w:trPr>
          <w:trHeight w:val="181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lang w:val="en-US"/>
              </w:rPr>
            </w:pPr>
            <w:r>
              <w:rPr>
                <w:rFonts w:ascii="Georgia" w:hAnsi="Georgia"/>
              </w:rPr>
              <w:t>19.30-20.1</w:t>
            </w:r>
            <w:r>
              <w:rPr>
                <w:rFonts w:ascii="Georgia" w:hAnsi="Georgia"/>
                <w:lang w:val="en-US"/>
              </w:rPr>
              <w:t>0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Выступление джаз-трио «Трансформер»</w:t>
            </w:r>
          </w:p>
        </w:tc>
      </w:tr>
      <w:tr w:rsidR="008158E2">
        <w:trPr>
          <w:trHeight w:val="181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lang w:val="en-US"/>
              </w:rPr>
            </w:pPr>
            <w:r>
              <w:rPr>
                <w:rFonts w:ascii="Georgia" w:hAnsi="Georgia"/>
                <w:lang w:val="be-BY"/>
              </w:rPr>
              <w:t>20.15-20.2</w:t>
            </w:r>
            <w:r>
              <w:rPr>
                <w:rFonts w:ascii="Georgia" w:hAnsi="Georgia"/>
                <w:lang w:val="en-US"/>
              </w:rPr>
              <w:t>0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Показ коллекции экоодежды от белорусского дизайнера Натальи Мининой</w:t>
            </w:r>
          </w:p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совместно </w:t>
            </w:r>
            <w:r>
              <w:rPr>
                <w:rFonts w:ascii="Georgia" w:hAnsi="Georgia"/>
                <w:bCs/>
              </w:rPr>
              <w:t>с ООЗЖ «Эгида»</w:t>
            </w:r>
          </w:p>
        </w:tc>
      </w:tr>
      <w:tr w:rsidR="008158E2">
        <w:trPr>
          <w:trHeight w:val="181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lang w:val="en-US"/>
              </w:rPr>
            </w:pPr>
            <w:r>
              <w:rPr>
                <w:rFonts w:ascii="Georgia" w:hAnsi="Georgia"/>
                <w:lang w:val="be-BY"/>
              </w:rPr>
              <w:t>20.</w:t>
            </w:r>
            <w:r>
              <w:rPr>
                <w:rFonts w:ascii="Georgia" w:hAnsi="Georgia"/>
                <w:lang w:val="en-US"/>
              </w:rPr>
              <w:t>25</w:t>
            </w:r>
            <w:r>
              <w:rPr>
                <w:rFonts w:ascii="Georgia" w:hAnsi="Georgia"/>
                <w:lang w:val="be-BY"/>
              </w:rPr>
              <w:t>-2</w:t>
            </w:r>
            <w:r>
              <w:rPr>
                <w:rFonts w:ascii="Georgia" w:hAnsi="Georgia"/>
              </w:rPr>
              <w:t>0</w:t>
            </w:r>
            <w:r>
              <w:rPr>
                <w:rFonts w:ascii="Georgia" w:hAnsi="Georgia"/>
                <w:lang w:val="be-BY"/>
              </w:rPr>
              <w:t>.</w:t>
            </w:r>
            <w:r>
              <w:rPr>
                <w:rFonts w:ascii="Georgia" w:hAnsi="Georgia"/>
                <w:lang w:val="en-US"/>
              </w:rPr>
              <w:t>45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  <w:lang w:val="be-BY"/>
              </w:rPr>
              <w:t xml:space="preserve">Косплей-шоу </w:t>
            </w:r>
            <w:r>
              <w:rPr>
                <w:rFonts w:ascii="Georgia" w:hAnsi="Georgia"/>
              </w:rPr>
              <w:t>(</w:t>
            </w:r>
            <w:r>
              <w:rPr>
                <w:rFonts w:ascii="Georgia" w:hAnsi="Georgia"/>
                <w:lang w:val="be-BY"/>
              </w:rPr>
              <w:t xml:space="preserve">часть </w:t>
            </w:r>
            <w:r>
              <w:rPr>
                <w:rFonts w:ascii="Georgia" w:hAnsi="Georgia"/>
                <w:lang w:val="en-US"/>
              </w:rPr>
              <w:t>I</w:t>
            </w:r>
            <w:r>
              <w:rPr>
                <w:rFonts w:ascii="Georgia" w:hAnsi="Georgia"/>
              </w:rPr>
              <w:t>)</w:t>
            </w:r>
          </w:p>
        </w:tc>
      </w:tr>
      <w:tr w:rsidR="008158E2">
        <w:trPr>
          <w:trHeight w:val="181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lang w:val="en-US"/>
              </w:rPr>
            </w:pPr>
            <w:r>
              <w:rPr>
                <w:rFonts w:ascii="Georgia" w:hAnsi="Georgia"/>
                <w:lang w:val="be-BY"/>
              </w:rPr>
              <w:t>2</w:t>
            </w:r>
            <w:r>
              <w:rPr>
                <w:rFonts w:ascii="Georgia" w:hAnsi="Georgia"/>
              </w:rPr>
              <w:t>0</w:t>
            </w:r>
            <w:r>
              <w:rPr>
                <w:rFonts w:ascii="Georgia" w:hAnsi="Georgia"/>
                <w:lang w:val="be-BY"/>
              </w:rPr>
              <w:t>.</w:t>
            </w:r>
            <w:r>
              <w:rPr>
                <w:rFonts w:ascii="Georgia" w:hAnsi="Georgia"/>
                <w:lang w:val="en-US"/>
              </w:rPr>
              <w:t>45</w:t>
            </w:r>
            <w:r>
              <w:rPr>
                <w:rFonts w:ascii="Georgia" w:hAnsi="Georgia"/>
                <w:lang w:val="be-BY"/>
              </w:rPr>
              <w:t>-21.</w:t>
            </w:r>
            <w:r>
              <w:rPr>
                <w:rFonts w:ascii="Georgia" w:hAnsi="Georgia"/>
                <w:lang w:val="en-US"/>
              </w:rPr>
              <w:t>15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Иллюзионное шоу «Тайна приходящего человека»</w:t>
            </w:r>
          </w:p>
        </w:tc>
      </w:tr>
      <w:tr w:rsidR="008158E2">
        <w:trPr>
          <w:trHeight w:val="181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  <w:lang w:val="en-US"/>
              </w:rPr>
              <w:t>21</w:t>
            </w:r>
            <w:r>
              <w:rPr>
                <w:rFonts w:ascii="Georgia" w:hAnsi="Georgia"/>
              </w:rPr>
              <w:t>.15-21.30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lang w:val="en-US"/>
              </w:rPr>
            </w:pPr>
            <w:r>
              <w:rPr>
                <w:rFonts w:ascii="Georgia" w:hAnsi="Georgia"/>
                <w:lang w:val="be-BY"/>
              </w:rPr>
              <w:t xml:space="preserve">Косплей-шоу </w:t>
            </w:r>
            <w:r>
              <w:rPr>
                <w:rFonts w:ascii="Georgia" w:hAnsi="Georgia"/>
              </w:rPr>
              <w:t>(</w:t>
            </w:r>
            <w:r>
              <w:rPr>
                <w:rFonts w:ascii="Georgia" w:hAnsi="Georgia"/>
                <w:lang w:val="be-BY"/>
              </w:rPr>
              <w:t xml:space="preserve">часть </w:t>
            </w:r>
            <w:r>
              <w:rPr>
                <w:rFonts w:ascii="Georgia" w:hAnsi="Georgia"/>
                <w:lang w:val="en-US"/>
              </w:rPr>
              <w:t>II)</w:t>
            </w:r>
          </w:p>
        </w:tc>
      </w:tr>
      <w:tr w:rsidR="008158E2" w:rsidRPr="008958DF">
        <w:trPr>
          <w:trHeight w:val="181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21.30-22.30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lang w:val="en-US"/>
              </w:rPr>
            </w:pPr>
            <w:r>
              <w:rPr>
                <w:rFonts w:ascii="Georgia" w:hAnsi="Georgia"/>
                <w:lang w:val="en-US"/>
              </w:rPr>
              <w:t xml:space="preserve">DJ </w:t>
            </w:r>
            <w:r>
              <w:rPr>
                <w:rStyle w:val="a9"/>
                <w:rFonts w:ascii="Georgia" w:hAnsi="Georgia"/>
                <w:i w:val="0"/>
                <w:lang w:val="en-US"/>
              </w:rPr>
              <w:t xml:space="preserve">Set by </w:t>
            </w:r>
            <w:proofErr w:type="spellStart"/>
            <w:r>
              <w:rPr>
                <w:rStyle w:val="a9"/>
                <w:rFonts w:ascii="Georgia" w:hAnsi="Georgia"/>
                <w:i w:val="0"/>
                <w:lang w:val="en-US"/>
              </w:rPr>
              <w:t>Khvorastau</w:t>
            </w:r>
            <w:proofErr w:type="spellEnd"/>
            <w:r>
              <w:rPr>
                <w:rStyle w:val="a9"/>
                <w:rFonts w:ascii="Georgia" w:hAnsi="Georgia"/>
                <w:i w:val="0"/>
                <w:lang w:val="en-US"/>
              </w:rPr>
              <w:t xml:space="preserve"> (Techno, Tech House)</w:t>
            </w:r>
          </w:p>
        </w:tc>
      </w:tr>
      <w:tr w:rsidR="008158E2">
        <w:trPr>
          <w:trHeight w:val="267"/>
        </w:trPr>
        <w:tc>
          <w:tcPr>
            <w:tcW w:w="5000" w:type="pct"/>
            <w:gridSpan w:val="4"/>
            <w:vAlign w:val="center"/>
          </w:tcPr>
          <w:p w:rsidR="008158E2" w:rsidRDefault="008B3BBF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u w:val="single"/>
              </w:rPr>
            </w:pPr>
            <w:r>
              <w:rPr>
                <w:rFonts w:ascii="Georgia" w:hAnsi="Georgia"/>
                <w:b/>
                <w:bCs/>
                <w:u w:val="single"/>
              </w:rPr>
              <w:t>«Энергия детства» (галерея «Ракурс» +кольцевой коридор):</w:t>
            </w:r>
          </w:p>
        </w:tc>
      </w:tr>
      <w:tr w:rsidR="008158E2">
        <w:trPr>
          <w:trHeight w:val="442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lastRenderedPageBreak/>
              <w:t>19.20-21.15</w:t>
            </w:r>
          </w:p>
          <w:p w:rsidR="008158E2" w:rsidRDefault="008158E2">
            <w:pPr>
              <w:spacing w:after="0" w:line="240" w:lineRule="auto"/>
              <w:jc w:val="both"/>
              <w:rPr>
                <w:rFonts w:ascii="Georgia" w:hAnsi="Georgia"/>
              </w:rPr>
            </w:pP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Съемка пластилинового мультфильма к 100-летию</w:t>
            </w:r>
          </w:p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Национальной библиотеки Беларуси от Школы детской мультипликации «Энфис»</w:t>
            </w:r>
          </w:p>
        </w:tc>
      </w:tr>
      <w:tr w:rsidR="008158E2">
        <w:trPr>
          <w:trHeight w:val="285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19.20-21.15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Аквагрим, мастер-классы и выставки от ЦДОДиМ «АРТ» г. Минск</w:t>
            </w:r>
          </w:p>
        </w:tc>
      </w:tr>
      <w:tr w:rsidR="008158E2">
        <w:trPr>
          <w:trHeight w:val="285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</w:rPr>
              <w:t>19.20-21.15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Мастерская юных художников</w:t>
            </w:r>
          </w:p>
        </w:tc>
      </w:tr>
      <w:tr w:rsidR="008158E2">
        <w:trPr>
          <w:trHeight w:val="285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19.20-21.15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В гостях у детской комнаты Национальной библиотеки Беларуси</w:t>
            </w:r>
          </w:p>
        </w:tc>
      </w:tr>
      <w:tr w:rsidR="008158E2">
        <w:trPr>
          <w:trHeight w:val="285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19.20-21.15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Зона чтения «С книгой в обнимку» </w:t>
            </w:r>
          </w:p>
        </w:tc>
      </w:tr>
      <w:tr w:rsidR="008158E2">
        <w:trPr>
          <w:trHeight w:val="202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19.20-19.40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«Сладкая история» от Образцового театра кукол «Василёк» </w:t>
            </w:r>
          </w:p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Национального центра художественного творчества детей и молодёжи г. Минска</w:t>
            </w:r>
          </w:p>
        </w:tc>
      </w:tr>
      <w:tr w:rsidR="008158E2">
        <w:trPr>
          <w:trHeight w:val="270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19.45-20.15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Творческая встреча с детским писателем Еленой Стельмах и героем её книги </w:t>
            </w:r>
          </w:p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«</w:t>
            </w:r>
            <w:r>
              <w:rPr>
                <w:rFonts w:ascii="Georgia" w:hAnsi="Georgia"/>
                <w:lang w:val="be-BY"/>
              </w:rPr>
              <w:t>Павучок Славік</w:t>
            </w:r>
            <w:r>
              <w:rPr>
                <w:rFonts w:ascii="Georgia" w:hAnsi="Georgia"/>
              </w:rPr>
              <w:t>»</w:t>
            </w:r>
          </w:p>
        </w:tc>
      </w:tr>
      <w:tr w:rsidR="008158E2">
        <w:trPr>
          <w:trHeight w:val="270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20.20-20.55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Выступление Детского кукольного театра «Бусы»</w:t>
            </w:r>
          </w:p>
          <w:p w:rsidR="008158E2" w:rsidRDefault="008B3BBF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Georgia" w:hAnsi="Georgia"/>
                <w:lang w:val="en-US"/>
              </w:rPr>
              <w:t>c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>
              <w:rPr>
                <w:rFonts w:ascii="Georgia" w:hAnsi="Georgia"/>
              </w:rPr>
              <w:t>театрализованным интерактивным концертом «Птичья академия»</w:t>
            </w:r>
          </w:p>
        </w:tc>
      </w:tr>
      <w:tr w:rsidR="008158E2">
        <w:trPr>
          <w:trHeight w:val="270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21.00-21.15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Выступление «Мимы спешат на помощь» Театра пантомимы МГЛУ</w:t>
            </w:r>
          </w:p>
        </w:tc>
      </w:tr>
      <w:tr w:rsidR="008158E2">
        <w:trPr>
          <w:trHeight w:val="203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19.20-19.35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Игровая программа Театра «Скоморохи» ЦДОДиМ «АРТ» г. Минск</w:t>
            </w:r>
          </w:p>
        </w:tc>
      </w:tr>
      <w:tr w:rsidR="008158E2">
        <w:trPr>
          <w:trHeight w:val="223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19.35.-20.20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color w:val="FF0000"/>
              </w:rPr>
            </w:pPr>
            <w:r>
              <w:rPr>
                <w:rFonts w:ascii="Georgia" w:hAnsi="Georgia"/>
              </w:rPr>
              <w:t>Иллюзионная программа «Энциклопедия волшебства» от фокусника Ивана Чешуна</w:t>
            </w:r>
          </w:p>
        </w:tc>
      </w:tr>
      <w:tr w:rsidR="008158E2">
        <w:trPr>
          <w:trHeight w:val="173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20.20-21.15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Познавательная IT-программа от Учебного центра«Robolab»</w:t>
            </w:r>
          </w:p>
        </w:tc>
      </w:tr>
      <w:tr w:rsidR="008158E2">
        <w:trPr>
          <w:trHeight w:val="280"/>
        </w:trPr>
        <w:tc>
          <w:tcPr>
            <w:tcW w:w="5000" w:type="pct"/>
            <w:gridSpan w:val="4"/>
            <w:vAlign w:val="center"/>
          </w:tcPr>
          <w:p w:rsidR="008158E2" w:rsidRDefault="008B3BBF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color w:val="FF0000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</w:rPr>
              <w:t>3 ЭТАЖ</w:t>
            </w:r>
          </w:p>
        </w:tc>
      </w:tr>
      <w:tr w:rsidR="008158E2">
        <w:trPr>
          <w:trHeight w:val="351"/>
        </w:trPr>
        <w:tc>
          <w:tcPr>
            <w:tcW w:w="5000" w:type="pct"/>
            <w:gridSpan w:val="4"/>
          </w:tcPr>
          <w:p w:rsidR="008158E2" w:rsidRDefault="008B3BBF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u w:val="single"/>
              </w:rPr>
            </w:pPr>
            <w:r>
              <w:rPr>
                <w:rFonts w:ascii="Georgia" w:hAnsi="Georgia"/>
                <w:b/>
                <w:bCs/>
                <w:u w:val="single"/>
              </w:rPr>
              <w:t>«Энергия релакса» (пом.305 + кольцевой коридор):</w:t>
            </w:r>
          </w:p>
        </w:tc>
      </w:tr>
      <w:tr w:rsidR="008158E2">
        <w:trPr>
          <w:trHeight w:val="279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19.15-22.30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Зона отдыха и музыкального вдохновения</w:t>
            </w:r>
          </w:p>
        </w:tc>
      </w:tr>
      <w:tr w:rsidR="008158E2">
        <w:trPr>
          <w:trHeight w:val="279"/>
        </w:trPr>
        <w:tc>
          <w:tcPr>
            <w:tcW w:w="5000" w:type="pct"/>
            <w:gridSpan w:val="4"/>
          </w:tcPr>
          <w:p w:rsidR="008158E2" w:rsidRDefault="008B3BBF">
            <w:pPr>
              <w:spacing w:after="0" w:line="240" w:lineRule="auto"/>
              <w:jc w:val="center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/>
                <w:bCs/>
                <w:u w:val="single"/>
              </w:rPr>
              <w:t>«Энергия киноискусства» (пом. 306):</w:t>
            </w:r>
          </w:p>
        </w:tc>
      </w:tr>
      <w:tr w:rsidR="008158E2">
        <w:trPr>
          <w:trHeight w:val="1058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19.30.-22.30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  <w:lang w:val="be-BY"/>
              </w:rPr>
            </w:pPr>
            <w:r>
              <w:rPr>
                <w:rFonts w:ascii="Georgia" w:hAnsi="Georgia"/>
                <w:bCs/>
              </w:rPr>
              <w:t xml:space="preserve"> Немое кино и современная белорусская музыка</w:t>
            </w:r>
            <w:r>
              <w:rPr>
                <w:rFonts w:ascii="Georgia" w:hAnsi="Georgia"/>
                <w:bCs/>
                <w:lang w:val="be-BY"/>
              </w:rPr>
              <w:t>:</w:t>
            </w:r>
            <w:r>
              <w:rPr>
                <w:rFonts w:ascii="Georgia" w:hAnsi="Georgia"/>
                <w:bCs/>
              </w:rPr>
              <w:t xml:space="preserve"> демонстрация кинолент</w:t>
            </w:r>
          </w:p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  <w:lang w:val="be-BY"/>
              </w:rPr>
            </w:pPr>
            <w:r>
              <w:rPr>
                <w:rFonts w:ascii="Georgia" w:hAnsi="Georgia"/>
                <w:bCs/>
                <w:lang w:val="be-BY"/>
              </w:rPr>
              <w:t>«</w:t>
            </w:r>
            <w:proofErr w:type="spellStart"/>
            <w:r>
              <w:rPr>
                <w:rFonts w:ascii="Georgia" w:hAnsi="Georgia"/>
                <w:bCs/>
                <w:lang w:val="en-US"/>
              </w:rPr>
              <w:t>HaenselundGretel</w:t>
            </w:r>
            <w:proofErr w:type="spellEnd"/>
            <w:r>
              <w:rPr>
                <w:rFonts w:ascii="Georgia" w:hAnsi="Georgia"/>
                <w:bCs/>
                <w:lang w:val="be-BY"/>
              </w:rPr>
              <w:t>», 1954. Реж. Лотте Рейнигер,музыка Е. Гутиной;</w:t>
            </w:r>
          </w:p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  <w:lang w:val="be-BY"/>
              </w:rPr>
            </w:pPr>
            <w:r>
              <w:rPr>
                <w:rFonts w:ascii="Georgia" w:hAnsi="Georgia"/>
                <w:bCs/>
                <w:lang w:val="be-BY"/>
              </w:rPr>
              <w:t>«</w:t>
            </w:r>
            <w:proofErr w:type="spellStart"/>
            <w:r>
              <w:rPr>
                <w:rFonts w:ascii="Georgia" w:hAnsi="Georgia"/>
                <w:bCs/>
                <w:lang w:val="en-US"/>
              </w:rPr>
              <w:t>Ghostsbeforebreakfast</w:t>
            </w:r>
            <w:proofErr w:type="spellEnd"/>
            <w:r>
              <w:rPr>
                <w:rFonts w:ascii="Georgia" w:hAnsi="Georgia"/>
                <w:bCs/>
                <w:lang w:val="be-BY"/>
              </w:rPr>
              <w:t>», 1928. Реж. Ханс Рихтер,музыка Е. Гутиной;</w:t>
            </w:r>
          </w:p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  <w:lang w:val="be-BY"/>
              </w:rPr>
            </w:pPr>
            <w:r>
              <w:rPr>
                <w:rFonts w:ascii="Georgia" w:hAnsi="Georgia"/>
                <w:lang w:val="be-BY"/>
              </w:rPr>
              <w:t>«Антракт», 1924. Реж. Рене Клер, музыка В. Ильюшонка</w:t>
            </w:r>
          </w:p>
        </w:tc>
      </w:tr>
      <w:tr w:rsidR="008158E2">
        <w:trPr>
          <w:trHeight w:val="279"/>
        </w:trPr>
        <w:tc>
          <w:tcPr>
            <w:tcW w:w="5000" w:type="pct"/>
            <w:gridSpan w:val="4"/>
          </w:tcPr>
          <w:p w:rsidR="008158E2" w:rsidRDefault="008B3BBF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u w:val="single"/>
                <w:lang w:val="be-BY"/>
              </w:rPr>
            </w:pPr>
            <w:r>
              <w:rPr>
                <w:rFonts w:ascii="Georgia" w:hAnsi="Georgia"/>
                <w:b/>
                <w:bCs/>
                <w:u w:val="single"/>
              </w:rPr>
              <w:t>«Энергия мысли» (пом. 308, аванзал международного пресс-центра):</w:t>
            </w:r>
          </w:p>
        </w:tc>
      </w:tr>
      <w:tr w:rsidR="008158E2">
        <w:trPr>
          <w:trHeight w:val="279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  <w:lang w:val="be-BY"/>
              </w:rPr>
            </w:pPr>
            <w:r>
              <w:rPr>
                <w:rFonts w:ascii="Georgia" w:hAnsi="Georgia"/>
                <w:bCs/>
                <w:lang w:val="be-BY"/>
              </w:rPr>
              <w:t>19.30-21.30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/>
                <w:lang w:val="be-BY"/>
              </w:rPr>
            </w:pPr>
            <w:r>
              <w:rPr>
                <w:rFonts w:ascii="Georgia" w:hAnsi="Georgia"/>
                <w:lang w:val="be-BY"/>
              </w:rPr>
              <w:t xml:space="preserve">Интеллектуальный квест от </w:t>
            </w:r>
            <w:proofErr w:type="spellStart"/>
            <w:r>
              <w:rPr>
                <w:rFonts w:ascii="Georgia" w:hAnsi="Georgia"/>
                <w:lang w:val="en-US"/>
              </w:rPr>
              <w:t>Questoria</w:t>
            </w:r>
            <w:proofErr w:type="spellEnd"/>
          </w:p>
        </w:tc>
      </w:tr>
      <w:tr w:rsidR="008158E2">
        <w:trPr>
          <w:trHeight w:val="239"/>
        </w:trPr>
        <w:tc>
          <w:tcPr>
            <w:tcW w:w="5000" w:type="pct"/>
            <w:gridSpan w:val="4"/>
          </w:tcPr>
          <w:p w:rsidR="008158E2" w:rsidRDefault="008B3BBF">
            <w:pPr>
              <w:spacing w:after="0" w:line="240" w:lineRule="auto"/>
              <w:jc w:val="center"/>
              <w:rPr>
                <w:rFonts w:ascii="Georgia" w:hAnsi="Georgia"/>
                <w:bCs/>
                <w:lang w:val="be-BY"/>
              </w:rPr>
            </w:pPr>
            <w:r w:rsidRPr="008B3BBF">
              <w:rPr>
                <w:rFonts w:ascii="Georgia" w:hAnsi="Georgia"/>
                <w:b/>
                <w:bCs/>
                <w:u w:val="single"/>
                <w:lang w:val="be-BY"/>
              </w:rPr>
              <w:t>«Энергия души»</w:t>
            </w:r>
            <w:r w:rsidRPr="008B3BBF">
              <w:rPr>
                <w:rFonts w:ascii="Georgia" w:hAnsi="Georgia"/>
                <w:b/>
                <w:u w:val="single"/>
                <w:lang w:val="be-BY"/>
              </w:rPr>
              <w:t>(пом</w:t>
            </w:r>
            <w:r>
              <w:rPr>
                <w:rFonts w:ascii="Georgia" w:hAnsi="Georgia"/>
                <w:b/>
                <w:u w:val="single"/>
                <w:lang w:val="be-BY"/>
              </w:rPr>
              <w:t>.346, зал образовательных технологий):</w:t>
            </w:r>
          </w:p>
        </w:tc>
      </w:tr>
      <w:tr w:rsidR="008158E2">
        <w:trPr>
          <w:trHeight w:val="289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rPr>
                <w:rFonts w:ascii="Georgia" w:hAnsi="Georgia"/>
                <w:b/>
                <w:bCs/>
                <w:u w:val="single"/>
                <w:lang w:val="be-BY"/>
              </w:rPr>
            </w:pPr>
            <w:r>
              <w:rPr>
                <w:rFonts w:ascii="Georgia" w:hAnsi="Georgia"/>
                <w:lang w:val="be-BY"/>
              </w:rPr>
              <w:t>19.30-22.00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rPr>
                <w:rFonts w:ascii="Georgia" w:hAnsi="Georgia"/>
                <w:b/>
                <w:bCs/>
                <w:u w:val="single"/>
              </w:rPr>
            </w:pPr>
            <w:r>
              <w:rPr>
                <w:rFonts w:ascii="Georgia" w:hAnsi="Georgia"/>
                <w:lang w:val="be-BY"/>
              </w:rPr>
              <w:t>Сеанс</w:t>
            </w:r>
            <w:r>
              <w:rPr>
                <w:rFonts w:ascii="Georgia" w:hAnsi="Georgia"/>
              </w:rPr>
              <w:t xml:space="preserve">ы </w:t>
            </w:r>
            <w:proofErr w:type="spellStart"/>
            <w:r>
              <w:rPr>
                <w:rFonts w:ascii="Georgia" w:hAnsi="Georgia"/>
              </w:rPr>
              <w:t>астропсихологии</w:t>
            </w:r>
            <w:proofErr w:type="spellEnd"/>
            <w:r>
              <w:rPr>
                <w:rFonts w:ascii="Georgia" w:hAnsi="Georgia"/>
              </w:rPr>
              <w:t xml:space="preserve"> с Ольгой Денисовой</w:t>
            </w:r>
          </w:p>
        </w:tc>
      </w:tr>
      <w:tr w:rsidR="008158E2">
        <w:trPr>
          <w:trHeight w:val="289"/>
        </w:trPr>
        <w:tc>
          <w:tcPr>
            <w:tcW w:w="883" w:type="pct"/>
          </w:tcPr>
          <w:p w:rsidR="008158E2" w:rsidRDefault="008158E2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center"/>
              <w:rPr>
                <w:rFonts w:ascii="Georgia" w:hAnsi="Georgia"/>
                <w:b/>
              </w:rPr>
            </w:pPr>
            <w:r w:rsidRPr="008B3BBF">
              <w:rPr>
                <w:rFonts w:ascii="Georgia" w:hAnsi="Georgia"/>
                <w:b/>
                <w:u w:val="single"/>
              </w:rPr>
              <w:t>«Энергия истории»</w:t>
            </w:r>
            <w:r w:rsidRPr="008B3BBF">
              <w:rPr>
                <w:rFonts w:ascii="Georgia" w:hAnsi="Georgia"/>
                <w:b/>
                <w:bCs/>
                <w:u w:val="single"/>
              </w:rPr>
              <w:t xml:space="preserve"> (музей</w:t>
            </w:r>
            <w:r>
              <w:rPr>
                <w:rFonts w:ascii="Georgia" w:hAnsi="Georgia"/>
                <w:b/>
                <w:bCs/>
                <w:u w:val="single"/>
              </w:rPr>
              <w:t xml:space="preserve"> книги):</w:t>
            </w:r>
          </w:p>
        </w:tc>
      </w:tr>
      <w:tr w:rsidR="008158E2">
        <w:trPr>
          <w:trHeight w:val="247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  <w:lang w:val="be-BY"/>
              </w:rPr>
            </w:pPr>
            <w:r>
              <w:rPr>
                <w:rFonts w:ascii="Georgia" w:hAnsi="Georgia"/>
                <w:bCs/>
              </w:rPr>
              <w:t>19.30-22.30</w:t>
            </w:r>
          </w:p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  <w:lang w:val="be-BY"/>
              </w:rPr>
            </w:pPr>
            <w:r>
              <w:rPr>
                <w:rFonts w:ascii="Georgia" w:hAnsi="Georgia"/>
                <w:bCs/>
                <w:lang w:val="be-BY"/>
              </w:rPr>
              <w:t>19.30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  <w:lang w:val="be-BY"/>
              </w:rPr>
            </w:pPr>
            <w:r>
              <w:rPr>
                <w:rFonts w:ascii="Georgia" w:hAnsi="Georgia"/>
              </w:rPr>
              <w:t>Посещение музея книги.</w:t>
            </w:r>
          </w:p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  <w:lang w:val="be-BY"/>
              </w:rPr>
            </w:pPr>
            <w:r>
              <w:rPr>
                <w:rFonts w:ascii="Georgia" w:hAnsi="Georgia"/>
                <w:bCs/>
                <w:lang w:val="be-BY"/>
              </w:rPr>
              <w:t>Экскурсия «</w:t>
            </w:r>
            <w:r>
              <w:rPr>
                <w:rStyle w:val="HTML"/>
                <w:rFonts w:ascii="Georgia" w:hAnsi="Georgia"/>
                <w:sz w:val="22"/>
                <w:szCs w:val="22"/>
                <w:lang w:val="be-BY"/>
              </w:rPr>
              <w:t>Кніжныя скарбы Нацыянальнай бібліятэкі Беларусі</w:t>
            </w:r>
            <w:r>
              <w:rPr>
                <w:rFonts w:ascii="Georgia" w:hAnsi="Georgia"/>
                <w:bCs/>
                <w:lang w:val="be-BY"/>
              </w:rPr>
              <w:t xml:space="preserve">» </w:t>
            </w:r>
          </w:p>
        </w:tc>
      </w:tr>
      <w:tr w:rsidR="008158E2">
        <w:trPr>
          <w:trHeight w:val="247"/>
        </w:trPr>
        <w:tc>
          <w:tcPr>
            <w:tcW w:w="5000" w:type="pct"/>
            <w:gridSpan w:val="4"/>
          </w:tcPr>
          <w:p w:rsidR="008158E2" w:rsidRDefault="008B3BBF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u w:val="single"/>
              </w:rPr>
            </w:pPr>
            <w:r>
              <w:rPr>
                <w:rFonts w:ascii="Georgia" w:hAnsi="Georgia"/>
                <w:b/>
                <w:bCs/>
                <w:u w:val="single"/>
              </w:rPr>
              <w:t>«Энергия музыки» (галерея «Лабиринт»):</w:t>
            </w:r>
          </w:p>
        </w:tc>
      </w:tr>
      <w:tr w:rsidR="008158E2">
        <w:trPr>
          <w:trHeight w:val="247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19.15-21.30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 xml:space="preserve">Музыкальный салон «Прогулки сквозь века»: </w:t>
            </w:r>
          </w:p>
          <w:p w:rsidR="008158E2" w:rsidRDefault="008B3BBF" w:rsidP="00AB4372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 xml:space="preserve">концерт-лекция «Титаны романтического </w:t>
            </w:r>
            <w:r w:rsidR="00AB4372">
              <w:rPr>
                <w:rFonts w:ascii="Georgia" w:hAnsi="Georgia"/>
                <w:bCs/>
              </w:rPr>
              <w:t>пианизма</w:t>
            </w:r>
            <w:r>
              <w:rPr>
                <w:rFonts w:ascii="Georgia" w:hAnsi="Georgia"/>
                <w:bCs/>
              </w:rPr>
              <w:t>»</w:t>
            </w:r>
          </w:p>
        </w:tc>
      </w:tr>
      <w:tr w:rsidR="008158E2">
        <w:trPr>
          <w:trHeight w:val="247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  <w:lang w:val="be-BY"/>
              </w:rPr>
            </w:pPr>
            <w:r>
              <w:rPr>
                <w:rFonts w:ascii="Georgia" w:hAnsi="Georgia"/>
                <w:bCs/>
                <w:lang w:val="be-BY"/>
              </w:rPr>
              <w:t>21.35-22.40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  <w:lang w:val="be-BY"/>
              </w:rPr>
            </w:pPr>
            <w:r>
              <w:rPr>
                <w:rFonts w:ascii="Georgia" w:hAnsi="Georgia"/>
                <w:bCs/>
                <w:lang w:val="be-BY"/>
              </w:rPr>
              <w:t xml:space="preserve">Акция </w:t>
            </w:r>
            <w:r>
              <w:rPr>
                <w:rFonts w:ascii="Georgia" w:hAnsi="Georgia"/>
              </w:rPr>
              <w:t>«</w:t>
            </w:r>
            <w:r>
              <w:rPr>
                <w:rFonts w:ascii="Georgia" w:hAnsi="Georgia"/>
                <w:bCs/>
                <w:lang w:val="be-BY"/>
              </w:rPr>
              <w:t>Свободный рояль</w:t>
            </w:r>
            <w:r>
              <w:rPr>
                <w:rFonts w:ascii="Georgia" w:hAnsi="Georgia"/>
              </w:rPr>
              <w:t>»</w:t>
            </w:r>
          </w:p>
        </w:tc>
      </w:tr>
      <w:tr w:rsidR="008158E2">
        <w:trPr>
          <w:trHeight w:val="247"/>
        </w:trPr>
        <w:tc>
          <w:tcPr>
            <w:tcW w:w="5000" w:type="pct"/>
            <w:gridSpan w:val="4"/>
          </w:tcPr>
          <w:p w:rsidR="008158E2" w:rsidRDefault="008B3BBF">
            <w:pPr>
              <w:spacing w:after="0" w:line="240" w:lineRule="auto"/>
              <w:jc w:val="center"/>
              <w:rPr>
                <w:rFonts w:ascii="Georgia" w:hAnsi="Georgia"/>
                <w:bCs/>
                <w:lang w:val="be-BY"/>
              </w:rPr>
            </w:pPr>
            <w:r>
              <w:rPr>
                <w:rFonts w:ascii="Georgia" w:hAnsi="Georgia"/>
                <w:b/>
                <w:bCs/>
                <w:u w:val="single"/>
              </w:rPr>
              <w:t>«Энергия звезд» (кольцевой коридор у стеклянного мостика):</w:t>
            </w:r>
          </w:p>
        </w:tc>
      </w:tr>
      <w:tr w:rsidR="008158E2">
        <w:trPr>
          <w:trHeight w:val="247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  <w:lang w:val="en-US"/>
              </w:rPr>
              <w:t>19</w:t>
            </w:r>
            <w:r>
              <w:rPr>
                <w:rFonts w:ascii="Georgia" w:hAnsi="Georgia"/>
                <w:bCs/>
              </w:rPr>
              <w:t>.</w:t>
            </w:r>
            <w:r>
              <w:rPr>
                <w:rFonts w:ascii="Georgia" w:hAnsi="Georgia"/>
                <w:bCs/>
                <w:lang w:val="en-US"/>
              </w:rPr>
              <w:t>30</w:t>
            </w:r>
            <w:r>
              <w:rPr>
                <w:rFonts w:ascii="Georgia" w:hAnsi="Georgia"/>
                <w:bCs/>
              </w:rPr>
              <w:t>-22.00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  <w:lang w:val="be-BY"/>
              </w:rPr>
            </w:pPr>
            <w:r>
              <w:rPr>
                <w:rFonts w:ascii="Georgia" w:hAnsi="Georgia"/>
                <w:bCs/>
              </w:rPr>
              <w:t xml:space="preserve">«Астрология с улыбкой» – </w:t>
            </w:r>
            <w:r>
              <w:rPr>
                <w:rFonts w:ascii="Georgia" w:hAnsi="Georgia"/>
                <w:bCs/>
                <w:lang w:val="be-BY"/>
              </w:rPr>
              <w:t>экспресс-консультация от астролога Анжелики Шестовец</w:t>
            </w:r>
          </w:p>
        </w:tc>
      </w:tr>
      <w:tr w:rsidR="008158E2">
        <w:trPr>
          <w:trHeight w:val="275"/>
        </w:trPr>
        <w:tc>
          <w:tcPr>
            <w:tcW w:w="5000" w:type="pct"/>
            <w:gridSpan w:val="4"/>
            <w:vAlign w:val="center"/>
          </w:tcPr>
          <w:p w:rsidR="008158E2" w:rsidRDefault="008B3BB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color w:val="FF0000"/>
              </w:rPr>
              <w:t>!!! БОНУСНЫЕ ПЛОЩАДКИ !!!</w:t>
            </w:r>
          </w:p>
        </w:tc>
      </w:tr>
      <w:tr w:rsidR="008158E2">
        <w:trPr>
          <w:trHeight w:val="283"/>
        </w:trPr>
        <w:tc>
          <w:tcPr>
            <w:tcW w:w="5000" w:type="pct"/>
            <w:gridSpan w:val="4"/>
          </w:tcPr>
          <w:p w:rsidR="008158E2" w:rsidRDefault="008B3BBF">
            <w:pPr>
              <w:spacing w:after="0" w:line="240" w:lineRule="auto"/>
              <w:jc w:val="center"/>
              <w:rPr>
                <w:rFonts w:ascii="Georgia" w:hAnsi="Georgia"/>
                <w:b/>
                <w:u w:val="single"/>
              </w:rPr>
            </w:pPr>
            <w:r>
              <w:rPr>
                <w:rFonts w:ascii="Georgia" w:hAnsi="Georgia"/>
                <w:b/>
                <w:noProof/>
                <w:u w:val="single"/>
              </w:rPr>
              <w:t>«Энергия Мастера»</w:t>
            </w:r>
            <w:r>
              <w:rPr>
                <w:rFonts w:ascii="Georgia" w:hAnsi="Georgia"/>
                <w:b/>
                <w:color w:val="FF0000"/>
                <w:u w:val="single"/>
              </w:rPr>
              <w:t xml:space="preserve"> </w:t>
            </w:r>
            <w:r>
              <w:rPr>
                <w:rFonts w:ascii="Georgia" w:hAnsi="Georgia"/>
                <w:b/>
                <w:u w:val="single"/>
              </w:rPr>
              <w:t>(</w:t>
            </w:r>
            <w:r>
              <w:rPr>
                <w:rFonts w:ascii="Georgia" w:hAnsi="Georgia"/>
                <w:b/>
                <w:color w:val="FF0000"/>
                <w:sz w:val="28"/>
                <w:szCs w:val="28"/>
              </w:rPr>
              <w:t xml:space="preserve">1 </w:t>
            </w:r>
            <w:r>
              <w:rPr>
                <w:rFonts w:ascii="Georgia" w:hAnsi="Georgia"/>
                <w:b/>
                <w:color w:val="FF0000"/>
              </w:rPr>
              <w:t>ЭТАЖ!</w:t>
            </w:r>
            <w:r>
              <w:rPr>
                <w:rFonts w:ascii="Georgia" w:hAnsi="Georgia"/>
                <w:b/>
                <w:color w:val="FF0000"/>
                <w:u w:val="single"/>
              </w:rPr>
              <w:t xml:space="preserve"> </w:t>
            </w:r>
            <w:r>
              <w:rPr>
                <w:rFonts w:ascii="Georgia" w:hAnsi="Georgia"/>
                <w:b/>
                <w:u w:val="single"/>
              </w:rPr>
              <w:t>пом.104, выставочный комплекс)</w:t>
            </w:r>
            <w:r>
              <w:rPr>
                <w:rFonts w:ascii="Georgia" w:hAnsi="Georgia"/>
                <w:b/>
                <w:noProof/>
                <w:u w:val="single"/>
              </w:rPr>
              <w:t>:</w:t>
            </w:r>
          </w:p>
        </w:tc>
      </w:tr>
      <w:tr w:rsidR="008158E2">
        <w:trPr>
          <w:trHeight w:val="283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19.30-22.40</w:t>
            </w:r>
          </w:p>
          <w:p w:rsidR="008958DF" w:rsidRPr="008958DF" w:rsidRDefault="008958DF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 w:rsidRPr="008958DF">
              <w:rPr>
                <w:rFonts w:ascii="Georgia" w:hAnsi="Georgia"/>
                <w:color w:val="000000"/>
                <w:shd w:val="clear" w:color="auto" w:fill="FBFBFB"/>
              </w:rPr>
              <w:t>19.30–21.30</w:t>
            </w:r>
            <w:bookmarkStart w:id="0" w:name="_GoBack"/>
            <w:bookmarkEnd w:id="0"/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Посещение выставки народного творчества «Жывыя крын</w:t>
            </w:r>
            <w:r>
              <w:rPr>
                <w:rFonts w:ascii="Georgia" w:hAnsi="Georgia"/>
                <w:lang w:val="be-BY"/>
              </w:rPr>
              <w:t>іцы</w:t>
            </w:r>
            <w:r>
              <w:rPr>
                <w:rFonts w:ascii="Georgia" w:hAnsi="Georgia"/>
              </w:rPr>
              <w:t>»</w:t>
            </w:r>
          </w:p>
          <w:p w:rsidR="008958DF" w:rsidRPr="008958DF" w:rsidRDefault="008958DF">
            <w:pPr>
              <w:spacing w:after="0" w:line="240" w:lineRule="auto"/>
              <w:jc w:val="both"/>
              <w:rPr>
                <w:rFonts w:ascii="Georgia" w:hAnsi="Georgia"/>
              </w:rPr>
            </w:pPr>
            <w:r w:rsidRPr="008958DF">
              <w:rPr>
                <w:rFonts w:ascii="Georgia" w:hAnsi="Georgia"/>
                <w:color w:val="000000"/>
                <w:shd w:val="clear" w:color="auto" w:fill="FBFBFB"/>
              </w:rPr>
              <w:t>Мастер-класс «Искусство печатания. Монотипия» от мастера народного творчества, члена Белорусского союза мастеров народного творчества Юлии Лукашевич</w:t>
            </w:r>
          </w:p>
        </w:tc>
      </w:tr>
      <w:tr w:rsidR="008158E2">
        <w:trPr>
          <w:trHeight w:val="283"/>
        </w:trPr>
        <w:tc>
          <w:tcPr>
            <w:tcW w:w="5000" w:type="pct"/>
            <w:gridSpan w:val="4"/>
          </w:tcPr>
          <w:p w:rsidR="008158E2" w:rsidRDefault="008B3BBF">
            <w:pPr>
              <w:spacing w:after="0" w:line="240" w:lineRule="auto"/>
              <w:jc w:val="center"/>
              <w:rPr>
                <w:rFonts w:ascii="Georgia" w:hAnsi="Georgia"/>
                <w:b/>
                <w:color w:val="FF0000"/>
                <w:sz w:val="30"/>
                <w:szCs w:val="30"/>
                <w:u w:val="single"/>
              </w:rPr>
            </w:pPr>
            <w:r>
              <w:rPr>
                <w:rFonts w:ascii="Georgia" w:hAnsi="Georgia"/>
                <w:b/>
                <w:noProof/>
                <w:u w:val="single"/>
              </w:rPr>
              <w:t>«Энергия неба»:</w:t>
            </w:r>
            <w:r>
              <w:rPr>
                <w:rFonts w:ascii="Georgia" w:hAnsi="Georgia"/>
                <w:b/>
                <w:color w:val="FF000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Georgia" w:hAnsi="Georgia"/>
                <w:b/>
                <w:sz w:val="28"/>
                <w:szCs w:val="28"/>
                <w:u w:val="single"/>
              </w:rPr>
              <w:t>(</w:t>
            </w:r>
            <w:r>
              <w:rPr>
                <w:rFonts w:ascii="Georgia" w:hAnsi="Georgia"/>
                <w:b/>
                <w:color w:val="FF0000"/>
                <w:sz w:val="28"/>
                <w:szCs w:val="28"/>
                <w:u w:val="single"/>
              </w:rPr>
              <w:t xml:space="preserve">22 </w:t>
            </w:r>
            <w:r>
              <w:rPr>
                <w:rFonts w:ascii="Georgia" w:hAnsi="Georgia"/>
                <w:b/>
                <w:color w:val="FF0000"/>
                <w:u w:val="single"/>
              </w:rPr>
              <w:t>ЭТАЖ</w:t>
            </w:r>
            <w:r>
              <w:rPr>
                <w:rFonts w:ascii="Georgia" w:hAnsi="Georgia"/>
                <w:b/>
                <w:color w:val="FF0000"/>
                <w:u w:val="single"/>
                <w:lang w:val="be-BY"/>
              </w:rPr>
              <w:t>!</w:t>
            </w:r>
            <w:r>
              <w:rPr>
                <w:rFonts w:ascii="Georgia" w:hAnsi="Georgia"/>
                <w:b/>
                <w:u w:val="single"/>
              </w:rPr>
              <w:t xml:space="preserve"> галерея «Панорама»,</w:t>
            </w:r>
            <w:r>
              <w:rPr>
                <w:rFonts w:ascii="Georgia" w:hAnsi="Georgia"/>
                <w:b/>
                <w:bCs/>
                <w:color w:val="FF0000"/>
                <w:sz w:val="28"/>
                <w:szCs w:val="28"/>
                <w:u w:val="single"/>
              </w:rPr>
              <w:t xml:space="preserve"> 23</w:t>
            </w:r>
            <w:r>
              <w:rPr>
                <w:rFonts w:ascii="Georgia" w:hAnsi="Georgia"/>
                <w:b/>
                <w:bCs/>
                <w:color w:val="FF0000"/>
                <w:sz w:val="28"/>
                <w:szCs w:val="28"/>
                <w:u w:val="single"/>
                <w:lang w:val="be-BY"/>
              </w:rPr>
              <w:t xml:space="preserve"> </w:t>
            </w:r>
            <w:r>
              <w:rPr>
                <w:rFonts w:ascii="Georgia" w:hAnsi="Georgia"/>
                <w:b/>
                <w:bCs/>
                <w:color w:val="FF0000"/>
                <w:u w:val="single"/>
                <w:lang w:val="be-BY"/>
              </w:rPr>
              <w:t>ЭТАЖ</w:t>
            </w:r>
            <w:r>
              <w:rPr>
                <w:rFonts w:ascii="Georgia" w:hAnsi="Georgia"/>
                <w:b/>
                <w:bCs/>
                <w:color w:val="FF0000"/>
                <w:u w:val="single"/>
              </w:rPr>
              <w:t xml:space="preserve">! </w:t>
            </w:r>
            <w:r>
              <w:rPr>
                <w:rFonts w:ascii="Georgia" w:hAnsi="Georgia"/>
                <w:b/>
                <w:bCs/>
                <w:u w:val="single"/>
              </w:rPr>
              <w:t>обзорная площадка)</w:t>
            </w:r>
          </w:p>
        </w:tc>
      </w:tr>
      <w:tr w:rsidR="008158E2">
        <w:trPr>
          <w:trHeight w:val="503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19.00-23.00</w:t>
            </w:r>
          </w:p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19.30,20.15, 21.00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rPr>
                <w:rFonts w:ascii="Georgia" w:hAnsi="Georgia"/>
                <w:b/>
                <w:sz w:val="20"/>
                <w:szCs w:val="20"/>
                <w:u w:val="single"/>
              </w:rPr>
            </w:pPr>
            <w:r>
              <w:rPr>
                <w:rFonts w:ascii="Georgia" w:hAnsi="Georgia"/>
                <w:b/>
                <w:color w:val="FF0000"/>
              </w:rPr>
              <w:t>22 ЭТАЖ</w:t>
            </w:r>
            <w:r>
              <w:rPr>
                <w:rFonts w:ascii="Georgia" w:hAnsi="Georgia"/>
                <w:b/>
                <w:color w:val="FF0000"/>
                <w:lang w:val="be-BY"/>
              </w:rPr>
              <w:t>!</w:t>
            </w:r>
            <w:r>
              <w:rPr>
                <w:rFonts w:ascii="Georgia" w:hAnsi="Georgia"/>
                <w:b/>
                <w:u w:val="single"/>
              </w:rPr>
              <w:t xml:space="preserve"> </w:t>
            </w:r>
            <w:r>
              <w:rPr>
                <w:rFonts w:ascii="Georgia" w:hAnsi="Georgia"/>
                <w:b/>
              </w:rPr>
              <w:t xml:space="preserve">галерея «Панорама» </w:t>
            </w:r>
            <w:r>
              <w:rPr>
                <w:rFonts w:ascii="Georgia" w:hAnsi="Georgia"/>
                <w:b/>
                <w:bCs/>
                <w:sz w:val="20"/>
                <w:szCs w:val="20"/>
                <w:lang w:val="be-BY"/>
              </w:rPr>
              <w:t>(</w:t>
            </w:r>
            <w:r>
              <w:rPr>
                <w:rFonts w:ascii="Georgia" w:hAnsi="Georgia"/>
                <w:b/>
                <w:noProof/>
                <w:sz w:val="20"/>
                <w:szCs w:val="20"/>
              </w:rPr>
              <w:t>ВХОД С УЛИЦЫ</w:t>
            </w:r>
            <w:r>
              <w:rPr>
                <w:rFonts w:ascii="Georgia" w:hAnsi="Georgia"/>
                <w:b/>
                <w:noProof/>
                <w:sz w:val="20"/>
                <w:szCs w:val="20"/>
                <w:lang w:val="be-BY"/>
              </w:rPr>
              <w:t xml:space="preserve">, последний подъем </w:t>
            </w:r>
            <w:r>
              <w:rPr>
                <w:rFonts w:ascii="Georgia" w:hAnsi="Georgia"/>
                <w:b/>
                <w:bCs/>
                <w:sz w:val="20"/>
                <w:szCs w:val="20"/>
              </w:rPr>
              <w:t>22.30!)</w:t>
            </w:r>
          </w:p>
          <w:p w:rsidR="008158E2" w:rsidRDefault="008B3BB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  <w:bCs/>
              </w:rPr>
              <w:t>М</w:t>
            </w:r>
            <w:r>
              <w:rPr>
                <w:rFonts w:ascii="Georgia" w:hAnsi="Georgia"/>
              </w:rPr>
              <w:t>астер-класс «</w:t>
            </w:r>
            <w:r>
              <w:rPr>
                <w:rFonts w:ascii="Georgia" w:hAnsi="Georgia"/>
                <w:lang w:val="be-BY"/>
              </w:rPr>
              <w:t>Кніжка-малышка</w:t>
            </w:r>
            <w:r>
              <w:rPr>
                <w:rFonts w:ascii="Georgia" w:hAnsi="Georgia"/>
              </w:rPr>
              <w:t>» Е.А. Суши</w:t>
            </w:r>
          </w:p>
        </w:tc>
      </w:tr>
      <w:tr w:rsidR="008158E2">
        <w:trPr>
          <w:trHeight w:val="411"/>
        </w:trPr>
        <w:tc>
          <w:tcPr>
            <w:tcW w:w="883" w:type="pct"/>
          </w:tcPr>
          <w:p w:rsidR="008158E2" w:rsidRDefault="008B3BBF">
            <w:pPr>
              <w:spacing w:after="0" w:line="240" w:lineRule="auto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19.00-23.00</w:t>
            </w:r>
          </w:p>
        </w:tc>
        <w:tc>
          <w:tcPr>
            <w:tcW w:w="4117" w:type="pct"/>
            <w:gridSpan w:val="3"/>
          </w:tcPr>
          <w:p w:rsidR="008158E2" w:rsidRDefault="008B3BBF">
            <w:pPr>
              <w:spacing w:after="0" w:line="240" w:lineRule="auto"/>
              <w:rPr>
                <w:rFonts w:ascii="Georgia" w:hAnsi="Georgia"/>
                <w:b/>
                <w:sz w:val="20"/>
                <w:szCs w:val="20"/>
                <w:u w:val="single"/>
              </w:rPr>
            </w:pPr>
            <w:r>
              <w:rPr>
                <w:rFonts w:ascii="Georgia" w:hAnsi="Georgia"/>
                <w:b/>
                <w:bCs/>
                <w:color w:val="FF0000"/>
                <w:u w:val="single"/>
              </w:rPr>
              <w:t>23</w:t>
            </w:r>
            <w:r>
              <w:rPr>
                <w:rFonts w:ascii="Georgia" w:hAnsi="Georgia"/>
                <w:b/>
                <w:bCs/>
                <w:color w:val="FF0000"/>
                <w:u w:val="single"/>
                <w:lang w:val="be-BY"/>
              </w:rPr>
              <w:t xml:space="preserve"> ЭТАЖ</w:t>
            </w:r>
            <w:r>
              <w:rPr>
                <w:rFonts w:ascii="Georgia" w:hAnsi="Georgia"/>
                <w:b/>
                <w:bCs/>
                <w:color w:val="FF0000"/>
                <w:u w:val="single"/>
              </w:rPr>
              <w:t>!</w:t>
            </w:r>
            <w:r>
              <w:rPr>
                <w:rFonts w:ascii="Georgia" w:hAnsi="Georgia"/>
                <w:b/>
                <w:bCs/>
                <w:u w:val="single"/>
              </w:rPr>
              <w:t xml:space="preserve"> </w:t>
            </w:r>
            <w:r>
              <w:rPr>
                <w:rFonts w:ascii="Georgia" w:hAnsi="Georgia"/>
                <w:b/>
                <w:bCs/>
              </w:rPr>
              <w:t xml:space="preserve">обзорная площадка </w:t>
            </w:r>
            <w:r>
              <w:rPr>
                <w:rFonts w:ascii="Georgia" w:hAnsi="Georgia"/>
                <w:b/>
                <w:bCs/>
                <w:sz w:val="20"/>
                <w:szCs w:val="20"/>
                <w:lang w:val="be-BY"/>
              </w:rPr>
              <w:t>(</w:t>
            </w:r>
            <w:r>
              <w:rPr>
                <w:rFonts w:ascii="Georgia" w:hAnsi="Georgia"/>
                <w:b/>
                <w:noProof/>
                <w:sz w:val="20"/>
                <w:szCs w:val="20"/>
              </w:rPr>
              <w:t>ВХОД С УЛИЦЫ</w:t>
            </w:r>
            <w:r>
              <w:rPr>
                <w:rFonts w:ascii="Georgia" w:hAnsi="Georgia"/>
                <w:b/>
                <w:noProof/>
                <w:sz w:val="20"/>
                <w:szCs w:val="20"/>
                <w:lang w:val="be-BY"/>
              </w:rPr>
              <w:t xml:space="preserve">, последний подъем </w:t>
            </w:r>
            <w:r>
              <w:rPr>
                <w:rFonts w:ascii="Georgia" w:hAnsi="Georgia"/>
                <w:b/>
                <w:bCs/>
                <w:sz w:val="20"/>
                <w:szCs w:val="20"/>
              </w:rPr>
              <w:t>22.30!)</w:t>
            </w:r>
          </w:p>
        </w:tc>
      </w:tr>
      <w:tr w:rsidR="008158E2">
        <w:trPr>
          <w:trHeight w:val="444"/>
        </w:trPr>
        <w:tc>
          <w:tcPr>
            <w:tcW w:w="5000" w:type="pct"/>
            <w:gridSpan w:val="4"/>
            <w:vAlign w:val="center"/>
          </w:tcPr>
          <w:p w:rsidR="008158E2" w:rsidRDefault="008B3BBF">
            <w:pPr>
              <w:spacing w:after="0" w:line="240" w:lineRule="auto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 xml:space="preserve">!!! Вход на бонусные площадки по предъявлению фишки, </w:t>
            </w:r>
          </w:p>
          <w:p w:rsidR="008158E2" w:rsidRDefault="008B3BBF">
            <w:pPr>
              <w:spacing w:after="0" w:line="240" w:lineRule="auto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которую можно получить за активное участие в конкурсах на площадках Библионочи.</w:t>
            </w:r>
          </w:p>
          <w:p w:rsidR="008158E2" w:rsidRDefault="008B3BBF">
            <w:pPr>
              <w:spacing w:after="0" w:line="240" w:lineRule="auto"/>
              <w:jc w:val="center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b/>
              </w:rPr>
              <w:t>Количество фишек ограничено!</w:t>
            </w:r>
          </w:p>
        </w:tc>
      </w:tr>
      <w:tr w:rsidR="008158E2">
        <w:trPr>
          <w:trHeight w:val="221"/>
        </w:trPr>
        <w:tc>
          <w:tcPr>
            <w:tcW w:w="883" w:type="pct"/>
            <w:vAlign w:val="center"/>
          </w:tcPr>
          <w:p w:rsidR="008158E2" w:rsidRDefault="008B3BBF">
            <w:pPr>
              <w:spacing w:after="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648587" cy="40584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990" cy="40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pct"/>
            <w:gridSpan w:val="3"/>
            <w:vAlign w:val="center"/>
          </w:tcPr>
          <w:p w:rsidR="008158E2" w:rsidRDefault="008B3BBF">
            <w:pPr>
              <w:spacing w:after="0" w:line="240" w:lineRule="auto"/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  <w:r>
              <w:rPr>
                <w:rFonts w:ascii="Georgia" w:hAnsi="Georgia"/>
                <w:b/>
                <w:i/>
                <w:sz w:val="24"/>
                <w:szCs w:val="24"/>
              </w:rPr>
              <w:t>На 1</w:t>
            </w:r>
            <w:r>
              <w:rPr>
                <w:rFonts w:ascii="Georgia" w:hAnsi="Georgia"/>
                <w:b/>
                <w:i/>
                <w:sz w:val="24"/>
                <w:szCs w:val="24"/>
                <w:lang w:val="be-BY"/>
              </w:rPr>
              <w:t>-ом</w:t>
            </w:r>
            <w:r>
              <w:rPr>
                <w:rFonts w:ascii="Georgia" w:hAnsi="Georgia"/>
                <w:b/>
                <w:i/>
                <w:sz w:val="24"/>
                <w:szCs w:val="24"/>
              </w:rPr>
              <w:t>, 2</w:t>
            </w:r>
            <w:r>
              <w:rPr>
                <w:rFonts w:ascii="Georgia" w:hAnsi="Georgia"/>
                <w:b/>
                <w:i/>
                <w:sz w:val="24"/>
                <w:szCs w:val="24"/>
                <w:lang w:val="be-BY"/>
              </w:rPr>
              <w:t>-ом</w:t>
            </w:r>
            <w:r>
              <w:rPr>
                <w:rFonts w:ascii="Georgia" w:hAnsi="Georgia"/>
                <w:b/>
                <w:i/>
                <w:sz w:val="24"/>
                <w:szCs w:val="24"/>
              </w:rPr>
              <w:t>, 3</w:t>
            </w:r>
            <w:r>
              <w:rPr>
                <w:rFonts w:ascii="Georgia" w:hAnsi="Georgia"/>
                <w:b/>
                <w:i/>
                <w:sz w:val="24"/>
                <w:szCs w:val="24"/>
                <w:lang w:val="be-BY"/>
              </w:rPr>
              <w:t>-ем</w:t>
            </w:r>
            <w:r>
              <w:rPr>
                <w:rFonts w:ascii="Georgia" w:hAnsi="Georgia"/>
                <w:b/>
                <w:i/>
                <w:sz w:val="24"/>
                <w:szCs w:val="24"/>
              </w:rPr>
              <w:t xml:space="preserve"> этажах работают буфеты</w:t>
            </w:r>
          </w:p>
        </w:tc>
      </w:tr>
      <w:tr w:rsidR="008158E2">
        <w:trPr>
          <w:trHeight w:val="311"/>
        </w:trPr>
        <w:tc>
          <w:tcPr>
            <w:tcW w:w="5000" w:type="pct"/>
            <w:gridSpan w:val="4"/>
            <w:vAlign w:val="center"/>
          </w:tcPr>
          <w:p w:rsidR="008158E2" w:rsidRDefault="008B3B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ТЕЛЕФОН ДЛЯ СПРАВОК: 368 37 37</w:t>
            </w:r>
          </w:p>
        </w:tc>
      </w:tr>
    </w:tbl>
    <w:p w:rsidR="008158E2" w:rsidRDefault="008158E2">
      <w:pPr>
        <w:spacing w:after="0" w:line="240" w:lineRule="auto"/>
        <w:jc w:val="both"/>
        <w:rPr>
          <w:rFonts w:ascii="Georgia" w:hAnsi="Georgia"/>
          <w:b/>
          <w:sz w:val="16"/>
          <w:szCs w:val="16"/>
        </w:rPr>
      </w:pPr>
    </w:p>
    <w:sectPr w:rsidR="008158E2">
      <w:pgSz w:w="12240" w:h="15840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A528B5"/>
    <w:multiLevelType w:val="multilevel"/>
    <w:tmpl w:val="BA22374C"/>
    <w:lvl w:ilvl="0">
      <w:start w:val="19"/>
      <w:numFmt w:val="decimal"/>
      <w:lvlText w:val="%1"/>
      <w:lvlJc w:val="left"/>
      <w:pPr>
        <w:ind w:left="615" w:hanging="615"/>
      </w:pPr>
      <w:rPr>
        <w:rFonts w:cs="Times New Roman" w:hint="default"/>
      </w:rPr>
    </w:lvl>
    <w:lvl w:ilvl="1">
      <w:start w:val="20"/>
      <w:numFmt w:val="decimal"/>
      <w:lvlText w:val="%1.%2"/>
      <w:lvlJc w:val="left"/>
      <w:pPr>
        <w:ind w:left="-233" w:hanging="61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-97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1464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23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-280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364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4136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4624" w:hanging="2160"/>
      </w:pPr>
      <w:rPr>
        <w:rFonts w:cs="Times New Roman" w:hint="default"/>
      </w:rPr>
    </w:lvl>
  </w:abstractNum>
  <w:abstractNum w:abstractNumId="1" w15:restartNumberingAfterBreak="0">
    <w:nsid w:val="29AB39AF"/>
    <w:multiLevelType w:val="hybridMultilevel"/>
    <w:tmpl w:val="7A56C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463DD"/>
    <w:multiLevelType w:val="multilevel"/>
    <w:tmpl w:val="16F4FF16"/>
    <w:lvl w:ilvl="0">
      <w:start w:val="20"/>
      <w:numFmt w:val="decimal"/>
      <w:lvlText w:val="%1"/>
      <w:lvlJc w:val="left"/>
      <w:pPr>
        <w:ind w:left="1320" w:hanging="1320"/>
      </w:pPr>
      <w:rPr>
        <w:rFonts w:cs="Times New Roman" w:hint="default"/>
      </w:rPr>
    </w:lvl>
    <w:lvl w:ilvl="1">
      <w:numFmt w:val="decimalZero"/>
      <w:lvlText w:val="%1.%2"/>
      <w:lvlJc w:val="left"/>
      <w:pPr>
        <w:ind w:left="896" w:hanging="1320"/>
      </w:pPr>
      <w:rPr>
        <w:rFonts w:cs="Times New Roman" w:hint="default"/>
      </w:rPr>
    </w:lvl>
    <w:lvl w:ilvl="2">
      <w:start w:val="21"/>
      <w:numFmt w:val="decimal"/>
      <w:lvlText w:val="%1.%2-%3.0"/>
      <w:lvlJc w:val="left"/>
      <w:pPr>
        <w:ind w:left="472" w:hanging="1320"/>
      </w:pPr>
      <w:rPr>
        <w:rFonts w:cs="Times New Roman" w:hint="default"/>
      </w:rPr>
    </w:lvl>
    <w:lvl w:ilvl="3">
      <w:start w:val="1"/>
      <w:numFmt w:val="decimalZero"/>
      <w:lvlText w:val="%1.%2-%3.%4"/>
      <w:lvlJc w:val="left"/>
      <w:pPr>
        <w:ind w:left="48" w:hanging="13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ind w:left="-376" w:hanging="132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ind w:left="-680" w:hanging="144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ind w:left="-1104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ind w:left="-1168" w:hanging="180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ind w:left="-1232" w:hanging="216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158E2"/>
    <w:rsid w:val="008158E2"/>
    <w:rsid w:val="008958DF"/>
    <w:rsid w:val="008B3BBF"/>
    <w:rsid w:val="00AB43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289D682-7F73-45B5-8904-89A0174FF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locked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pPr>
      <w:ind w:left="720"/>
      <w:contextualSpacing/>
    </w:pPr>
    <w:rPr>
      <w:lang w:eastAsia="en-US"/>
    </w:rPr>
  </w:style>
  <w:style w:type="paragraph" w:styleId="a5">
    <w:name w:val="Balloon Text"/>
    <w:basedOn w:val="a"/>
    <w:link w:val="a6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8">
    <w:name w:val="Strong"/>
    <w:basedOn w:val="a0"/>
    <w:uiPriority w:val="99"/>
    <w:qFormat/>
    <w:rPr>
      <w:rFonts w:cs="Times New Roman"/>
      <w:b/>
      <w:bCs/>
    </w:rPr>
  </w:style>
  <w:style w:type="character" w:styleId="HTML">
    <w:name w:val="HTML Typewriter"/>
    <w:basedOn w:val="a0"/>
    <w:uiPriority w:val="99"/>
    <w:semiHidden/>
    <w:unhideWhenUsed/>
    <w:rPr>
      <w:rFonts w:ascii="Courier New" w:eastAsia="Times New Roman" w:hAnsi="Courier New" w:cs="Courier New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hAnsi="Times New Roman"/>
      <w:b/>
      <w:bCs/>
      <w:kern w:val="36"/>
      <w:sz w:val="48"/>
      <w:szCs w:val="48"/>
    </w:rPr>
  </w:style>
  <w:style w:type="character" w:styleId="a9">
    <w:name w:val="Emphasis"/>
    <w:basedOn w:val="a0"/>
    <w:uiPriority w:val="20"/>
    <w:qFormat/>
    <w:locked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1817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13814-2B0B-45E5-A47F-D8AA70690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1573</TotalTime>
  <Pages>2</Pages>
  <Words>820</Words>
  <Characters>4679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Nlb</Company>
  <LinksUpToDate>false</LinksUpToDate>
  <CharactersWithSpaces>5489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zhivolkovskaya_n_i</dc:creator>
  <cp:lastModifiedBy>Solushko Anna L.</cp:lastModifiedBy>
  <cp:revision>124</cp:revision>
  <cp:lastPrinted>2022-04-25T10:58:00Z</cp:lastPrinted>
  <dcterms:created xsi:type="dcterms:W3CDTF">2022-04-05T12:12:00Z</dcterms:created>
  <dcterms:modified xsi:type="dcterms:W3CDTF">2022-04-28T06:08:00Z</dcterms:modified>
</cp:coreProperties>
</file>