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FC7568">
        <w:rPr>
          <w:rFonts w:ascii="Times New Roman" w:hAnsi="Times New Roman" w:cs="Times New Roman"/>
          <w:sz w:val="30"/>
          <w:szCs w:val="30"/>
        </w:rPr>
        <w:t>6</w:t>
      </w:r>
      <w:r w:rsidR="007D26D3">
        <w:rPr>
          <w:rFonts w:ascii="Times New Roman" w:hAnsi="Times New Roman" w:cs="Times New Roman"/>
          <w:sz w:val="30"/>
          <w:szCs w:val="30"/>
        </w:rPr>
        <w:t>8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06B41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D26D3" w:rsidRPr="0012022B" w:rsidRDefault="007D26D3" w:rsidP="007D26D3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Цилиндр паровой 3264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«Цилиндр паровой 4564»,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>«</w:t>
      </w:r>
      <w:r w:rsidRPr="00C72D97">
        <w:rPr>
          <w:rFonts w:ascii="Times New Roman" w:hAnsi="Times New Roman" w:cs="Times New Roman"/>
          <w:color w:val="000000"/>
          <w:sz w:val="30"/>
          <w:szCs w:val="30"/>
        </w:rPr>
        <w:t xml:space="preserve">Цилиндр паровой </w:t>
      </w:r>
      <w:r w:rsidRPr="00C72D97">
        <w:rPr>
          <w:rFonts w:ascii="Times New Roman" w:hAnsi="Times New Roman" w:cs="Times New Roman"/>
          <w:color w:val="000000"/>
          <w:sz w:val="30"/>
          <w:szCs w:val="30"/>
          <w:lang w:val="en-US"/>
        </w:rPr>
        <w:t>BLCT</w:t>
      </w:r>
      <w:r w:rsidRPr="00C72D97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C72D97">
        <w:rPr>
          <w:rFonts w:ascii="Times New Roman" w:hAnsi="Times New Roman" w:cs="Times New Roman"/>
          <w:color w:val="000000"/>
          <w:sz w:val="30"/>
          <w:szCs w:val="30"/>
          <w:lang w:val="en-US"/>
        </w:rPr>
        <w:t>C</w:t>
      </w:r>
      <w:r w:rsidRPr="00C72D97">
        <w:rPr>
          <w:rFonts w:ascii="Times New Roman" w:hAnsi="Times New Roman" w:cs="Times New Roman"/>
          <w:color w:val="000000"/>
          <w:sz w:val="30"/>
          <w:szCs w:val="30"/>
        </w:rPr>
        <w:t>ØØ</w:t>
      </w:r>
      <w:r w:rsidRPr="00C72D97">
        <w:rPr>
          <w:rFonts w:ascii="Times New Roman" w:hAnsi="Times New Roman" w:cs="Times New Roman"/>
          <w:color w:val="000000"/>
          <w:sz w:val="30"/>
          <w:szCs w:val="30"/>
          <w:lang w:val="en-US"/>
        </w:rPr>
        <w:t>W</w:t>
      </w:r>
      <w:r w:rsidRPr="00C72D97">
        <w:rPr>
          <w:rFonts w:ascii="Times New Roman" w:hAnsi="Times New Roman" w:cs="Times New Roman"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 w:rsidRPr="007D26D3">
        <w:rPr>
          <w:rFonts w:ascii="Times New Roman" w:hAnsi="Times New Roman" w:cs="Times New Roman"/>
          <w:color w:val="000000"/>
          <w:sz w:val="30"/>
          <w:szCs w:val="30"/>
        </w:rPr>
        <w:t>Цилиндр паровой 3264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25.30.12.300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Оборудование вспомогательное для использования вместе с котлами подкатегорий 25.21.12 и 25.30.11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пять</w:t>
      </w:r>
      <w:r w:rsid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тысяч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806B41" w:rsidRPr="00370E4E" w:rsidRDefault="00806B41" w:rsidP="00806B4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7D26D3" w:rsidRPr="00193BF5" w:rsidRDefault="00806B41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hAnsi="Times New Roman" w:cs="Times New Roman"/>
          <w:color w:val="000000"/>
          <w:sz w:val="30"/>
          <w:szCs w:val="30"/>
        </w:rPr>
        <w:t>Цилиндр паровой 4564</w:t>
      </w:r>
      <w:r w:rsidR="007D26D3"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D26D3" w:rsidRPr="0005320D" w:rsidRDefault="007D26D3" w:rsidP="007D26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25.30.12.300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Оборудование вспомогательное для использования вместе с котлами подкатегорий 25.21.12 и 25.30.11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7D26D3" w:rsidRPr="00BE306A" w:rsidRDefault="007D26D3" w:rsidP="007D26D3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 6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806B41" w:rsidRDefault="007D26D3" w:rsidP="007D26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="00806B41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="00806B4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000,00 </w:t>
      </w:r>
      <w:r w:rsidR="00806B41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девять</w:t>
      </w:r>
      <w:r w:rsid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тысяч</w:t>
      </w:r>
      <w:r w:rsidR="00806B41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806B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копеек;</w:t>
      </w:r>
    </w:p>
    <w:p w:rsidR="00806B41" w:rsidRDefault="00806B41" w:rsidP="00806B4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806B41" w:rsidRDefault="00806B41" w:rsidP="00806B4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806B41" w:rsidRDefault="00806B41" w:rsidP="00806B4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806B41" w:rsidRDefault="00806B41" w:rsidP="00806B41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806B41" w:rsidRDefault="00806B41" w:rsidP="00806B4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806B41" w:rsidRPr="00191814" w:rsidRDefault="00806B41" w:rsidP="00806B41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01.07.2021 по 23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.09.2021.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7D26D3" w:rsidRPr="00370E4E" w:rsidRDefault="007D26D3" w:rsidP="007D2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3:</w:t>
      </w:r>
    </w:p>
    <w:p w:rsidR="007D26D3" w:rsidRPr="00193BF5" w:rsidRDefault="007D26D3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A50629" w:rsidRPr="00C72D97">
        <w:rPr>
          <w:rFonts w:ascii="Times New Roman" w:hAnsi="Times New Roman" w:cs="Times New Roman"/>
          <w:color w:val="000000"/>
          <w:sz w:val="30"/>
          <w:szCs w:val="30"/>
        </w:rPr>
        <w:t xml:space="preserve">Цилиндр паровой </w:t>
      </w:r>
      <w:r w:rsidR="00A50629" w:rsidRPr="00C72D97">
        <w:rPr>
          <w:rFonts w:ascii="Times New Roman" w:hAnsi="Times New Roman" w:cs="Times New Roman"/>
          <w:color w:val="000000"/>
          <w:sz w:val="30"/>
          <w:szCs w:val="30"/>
          <w:lang w:val="en-US"/>
        </w:rPr>
        <w:t>BLCT</w:t>
      </w:r>
      <w:r w:rsidR="00A50629" w:rsidRPr="00C72D97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A50629" w:rsidRPr="00C72D97">
        <w:rPr>
          <w:rFonts w:ascii="Times New Roman" w:hAnsi="Times New Roman" w:cs="Times New Roman"/>
          <w:color w:val="000000"/>
          <w:sz w:val="30"/>
          <w:szCs w:val="30"/>
          <w:lang w:val="en-US"/>
        </w:rPr>
        <w:t>C</w:t>
      </w:r>
      <w:r w:rsidR="00A50629" w:rsidRPr="00C72D97">
        <w:rPr>
          <w:rFonts w:ascii="Times New Roman" w:hAnsi="Times New Roman" w:cs="Times New Roman"/>
          <w:color w:val="000000"/>
          <w:sz w:val="30"/>
          <w:szCs w:val="30"/>
        </w:rPr>
        <w:t>ØØ</w:t>
      </w:r>
      <w:r w:rsidR="00A50629" w:rsidRPr="00C72D97">
        <w:rPr>
          <w:rFonts w:ascii="Times New Roman" w:hAnsi="Times New Roman" w:cs="Times New Roman"/>
          <w:color w:val="000000"/>
          <w:sz w:val="30"/>
          <w:szCs w:val="30"/>
          <w:lang w:val="en-US"/>
        </w:rPr>
        <w:t>W</w:t>
      </w:r>
      <w:r w:rsidR="00A50629" w:rsidRPr="00C72D97">
        <w:rPr>
          <w:rFonts w:ascii="Times New Roman" w:hAnsi="Times New Roman" w:cs="Times New Roman"/>
          <w:color w:val="000000"/>
          <w:sz w:val="30"/>
          <w:szCs w:val="30"/>
        </w:rPr>
        <w:t>2</w:t>
      </w:r>
      <w:bookmarkStart w:id="0" w:name="_GoBack"/>
      <w:bookmarkEnd w:id="0"/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D26D3" w:rsidRPr="0005320D" w:rsidRDefault="007D26D3" w:rsidP="007D26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25.30.12.300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Оборудование вспомогательное для использования вместе с котлами подкатегорий 25.21.12 и 25.30.11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7D26D3" w:rsidRPr="00BE306A" w:rsidRDefault="007D26D3" w:rsidP="007D26D3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3: 6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7D26D3" w:rsidRDefault="007D26D3" w:rsidP="007D26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04148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8 5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00,00 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04148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восемь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тысяч</w:t>
      </w:r>
      <w:r w:rsidR="0004148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пятьсот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копеек;</w:t>
      </w:r>
    </w:p>
    <w:p w:rsidR="007D26D3" w:rsidRDefault="007D26D3" w:rsidP="007D26D3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7D26D3" w:rsidRDefault="007D26D3" w:rsidP="007D26D3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7D26D3" w:rsidRDefault="007D26D3" w:rsidP="007D26D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2.3.7.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7D26D3" w:rsidRDefault="007D26D3" w:rsidP="007D26D3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7D26D3" w:rsidRDefault="007D26D3" w:rsidP="007D26D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2.3.7.2. 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7D26D3" w:rsidRPr="00191814" w:rsidRDefault="007D26D3" w:rsidP="007D26D3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01.07.2021 по 23.09.2021.</w:t>
      </w:r>
    </w:p>
    <w:p w:rsidR="007D26D3" w:rsidRPr="009C4C00" w:rsidRDefault="007D26D3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7D26D3">
        <w:rPr>
          <w:rFonts w:ascii="Times New Roman" w:hAnsi="Times New Roman" w:cs="Times New Roman"/>
          <w:sz w:val="30"/>
          <w:szCs w:val="30"/>
        </w:rPr>
        <w:t>20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D26D3">
        <w:rPr>
          <w:rFonts w:ascii="Times New Roman" w:hAnsi="Times New Roman" w:cs="Times New Roman"/>
          <w:sz w:val="30"/>
          <w:szCs w:val="30"/>
        </w:rPr>
        <w:t>20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 xml:space="preserve">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7D26D3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D26D3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D26D3">
        <w:rPr>
          <w:rFonts w:ascii="Times New Roman" w:hAnsi="Times New Roman" w:cs="Times New Roman"/>
          <w:sz w:val="30"/>
          <w:szCs w:val="30"/>
        </w:rPr>
        <w:t>3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Pr="00BE306A" w:rsidRDefault="00FC7568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FC7568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160</cp:revision>
  <cp:lastPrinted>2021-04-27T14:03:00Z</cp:lastPrinted>
  <dcterms:created xsi:type="dcterms:W3CDTF">2017-12-14T11:51:00Z</dcterms:created>
  <dcterms:modified xsi:type="dcterms:W3CDTF">2021-05-18T08:02:00Z</dcterms:modified>
</cp:coreProperties>
</file>